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B72A3" w14:textId="77777777" w:rsidR="00E7760F" w:rsidRPr="00E7760F" w:rsidRDefault="005B48FF" w:rsidP="00354343">
      <w:pPr>
        <w:rPr>
          <w:rFonts w:ascii="Calibri" w:hAnsi="Calibri"/>
          <w:b/>
          <w:color w:val="12ADD9"/>
          <w:sz w:val="22"/>
          <w:szCs w:val="22"/>
        </w:rPr>
      </w:pPr>
      <w:r w:rsidRPr="001D7A2D">
        <w:rPr>
          <w:noProof/>
          <w:sz w:val="56"/>
          <w:szCs w:val="56"/>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1D7A2D">
        <w:rPr>
          <w:noProof/>
          <w:sz w:val="56"/>
          <w:szCs w:val="56"/>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1D7A2D">
        <w:rPr>
          <w:noProof/>
          <w:sz w:val="56"/>
          <w:szCs w:val="56"/>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760F">
        <w:rPr>
          <w:rFonts w:ascii="Calibri" w:hAnsi="Calibri"/>
          <w:b/>
          <w:color w:val="12ADD9"/>
          <w:sz w:val="56"/>
          <w:szCs w:val="56"/>
        </w:rPr>
        <w:t xml:space="preserve"> </w:t>
      </w:r>
    </w:p>
    <w:p w14:paraId="5A7221D4" w14:textId="76E74826" w:rsidR="00B226C1" w:rsidRPr="00FA5ECF" w:rsidRDefault="00B226C1" w:rsidP="00B226C1">
      <w:pPr>
        <w:rPr>
          <w:rFonts w:ascii="Calibri" w:hAnsi="Calibri"/>
          <w:b/>
          <w:color w:val="12ADD9"/>
          <w:sz w:val="56"/>
          <w:szCs w:val="56"/>
        </w:rPr>
      </w:pPr>
      <w:bookmarkStart w:id="0" w:name="_GoBack"/>
      <w:r w:rsidRPr="00FA5ECF">
        <w:rPr>
          <w:rFonts w:ascii="Calibri" w:hAnsi="Calibri"/>
          <w:b/>
          <w:color w:val="12ADD9"/>
          <w:sz w:val="56"/>
          <w:szCs w:val="56"/>
        </w:rPr>
        <w:t>Adaptation Sensation</w:t>
      </w:r>
      <w:r w:rsidRPr="00FA5ECF">
        <w:rPr>
          <w:rFonts w:ascii="Calibri" w:hAnsi="Calibri"/>
          <w:b/>
          <w:color w:val="12ADD9"/>
          <w:sz w:val="56"/>
          <w:szCs w:val="56"/>
        </w:rPr>
        <w:tab/>
      </w:r>
    </w:p>
    <w:bookmarkEnd w:id="0"/>
    <w:p w14:paraId="21C7D6DD" w14:textId="77777777" w:rsidR="00B226C1" w:rsidRPr="00B226C1" w:rsidRDefault="00B226C1" w:rsidP="00B226C1">
      <w:pPr>
        <w:rPr>
          <w:rFonts w:ascii="Calibri" w:hAnsi="Calibri"/>
          <w:b/>
          <w:color w:val="12ADD9"/>
          <w:sz w:val="22"/>
          <w:szCs w:val="22"/>
        </w:rPr>
      </w:pPr>
    </w:p>
    <w:p w14:paraId="67889D5A" w14:textId="76594BE6" w:rsidR="00B226C1" w:rsidRPr="00DE372C" w:rsidRDefault="00B226C1" w:rsidP="00B226C1">
      <w:pPr>
        <w:rPr>
          <w:rFonts w:ascii="Calibri" w:hAnsi="Calibri"/>
        </w:rPr>
      </w:pPr>
      <w:r w:rsidRPr="00B226C1">
        <w:rPr>
          <w:rFonts w:ascii="Calibri" w:hAnsi="Calibri"/>
          <w:b/>
          <w:color w:val="12ADD9"/>
          <w:sz w:val="26"/>
          <w:szCs w:val="26"/>
        </w:rPr>
        <w:t>Teacher Background</w:t>
      </w:r>
      <w:r w:rsidRPr="00B226C1">
        <w:rPr>
          <w:rFonts w:ascii="Calibri" w:hAnsi="Calibri"/>
          <w:color w:val="12ADD9"/>
          <w:sz w:val="26"/>
          <w:szCs w:val="26"/>
        </w:rPr>
        <w:t>:</w:t>
      </w:r>
      <w:r w:rsidRPr="00B226C1">
        <w:rPr>
          <w:rFonts w:ascii="Calibri" w:hAnsi="Calibri"/>
          <w:color w:val="12ADD9"/>
        </w:rPr>
        <w:t xml:space="preserve"> </w:t>
      </w:r>
      <w:r w:rsidRPr="00B226C1">
        <w:rPr>
          <w:rFonts w:ascii="Cambria" w:hAnsi="Cambria"/>
          <w:sz w:val="22"/>
          <w:szCs w:val="22"/>
        </w:rPr>
        <w:t>There are, essentially, 3 ways that an organism can be modified.  1) natural selection over time, 2) cross-breeding and hybrids, and 3) genetic modification.  Today, the lesson will focus on natural selection.</w:t>
      </w:r>
    </w:p>
    <w:p w14:paraId="7F096FA4" w14:textId="77777777" w:rsidR="00B226C1" w:rsidRPr="00DE372C" w:rsidRDefault="00B226C1" w:rsidP="00B226C1">
      <w:pPr>
        <w:rPr>
          <w:rFonts w:ascii="Calibri" w:hAnsi="Calibri"/>
          <w:b/>
          <w:highlight w:val="yellow"/>
        </w:rPr>
      </w:pPr>
    </w:p>
    <w:p w14:paraId="280CE0A3" w14:textId="77777777" w:rsidR="00B226C1" w:rsidRPr="00B226C1" w:rsidRDefault="00B226C1" w:rsidP="00B226C1">
      <w:pPr>
        <w:rPr>
          <w:rFonts w:ascii="Calibri" w:hAnsi="Calibri"/>
          <w:color w:val="12ADD9"/>
          <w:sz w:val="26"/>
          <w:szCs w:val="26"/>
        </w:rPr>
      </w:pPr>
      <w:r w:rsidRPr="00B226C1">
        <w:rPr>
          <w:rFonts w:ascii="Calibri" w:hAnsi="Calibri"/>
          <w:b/>
          <w:color w:val="12ADD9"/>
          <w:sz w:val="26"/>
          <w:szCs w:val="26"/>
        </w:rPr>
        <w:t>Teacher Background Information:</w:t>
      </w:r>
      <w:r w:rsidRPr="00B226C1">
        <w:rPr>
          <w:rFonts w:ascii="Calibri" w:hAnsi="Calibri"/>
          <w:color w:val="12ADD9"/>
          <w:sz w:val="26"/>
          <w:szCs w:val="26"/>
        </w:rPr>
        <w:t xml:space="preserve">  </w:t>
      </w:r>
    </w:p>
    <w:p w14:paraId="1112A303"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See “Cat Adaptation: Teacher Background Information” sheet</w:t>
      </w:r>
    </w:p>
    <w:p w14:paraId="13045CBF"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Non-linguistic representation simply means using non-verbal demonstrations to express an idea or concept.  Research shows that this increases student learning, especially for non-native English speakers and can help bridge the achievement gap.</w:t>
      </w:r>
    </w:p>
    <w:p w14:paraId="2966B6C6" w14:textId="77777777" w:rsidR="00B226C1" w:rsidRPr="00DE372C" w:rsidRDefault="00B226C1" w:rsidP="00B226C1">
      <w:pPr>
        <w:rPr>
          <w:rFonts w:ascii="Calibri" w:hAnsi="Calibri"/>
          <w:b/>
        </w:rPr>
      </w:pPr>
    </w:p>
    <w:p w14:paraId="647E83EC" w14:textId="5AC1A958" w:rsidR="00B226C1" w:rsidRPr="00B226C1" w:rsidRDefault="00B226C1" w:rsidP="00B226C1">
      <w:pPr>
        <w:rPr>
          <w:rFonts w:ascii="Calibri" w:hAnsi="Calibri"/>
          <w:color w:val="12ADD9"/>
          <w:sz w:val="26"/>
          <w:szCs w:val="26"/>
        </w:rPr>
      </w:pPr>
      <w:r w:rsidRPr="00B226C1">
        <w:rPr>
          <w:rFonts w:ascii="Calibri" w:hAnsi="Calibri"/>
          <w:b/>
          <w:color w:val="12ADD9"/>
          <w:sz w:val="26"/>
          <w:szCs w:val="26"/>
        </w:rPr>
        <w:t>Pre-requisite:</w:t>
      </w:r>
    </w:p>
    <w:p w14:paraId="6497E533"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General understanding of natural selection</w:t>
      </w:r>
    </w:p>
    <w:p w14:paraId="3240C805" w14:textId="77777777" w:rsidR="00B226C1" w:rsidRPr="00DE372C" w:rsidRDefault="00B226C1" w:rsidP="00B226C1">
      <w:pPr>
        <w:rPr>
          <w:rFonts w:ascii="Calibri" w:hAnsi="Calibri"/>
          <w:smallCaps/>
        </w:rPr>
      </w:pPr>
    </w:p>
    <w:p w14:paraId="7A463045" w14:textId="77777777" w:rsidR="00B226C1" w:rsidRPr="00DE372C" w:rsidRDefault="00B226C1" w:rsidP="00B226C1">
      <w:pPr>
        <w:rPr>
          <w:rFonts w:ascii="Calibri" w:hAnsi="Calibri"/>
        </w:rPr>
      </w:pPr>
      <w:r w:rsidRPr="00B226C1">
        <w:rPr>
          <w:rFonts w:ascii="Calibri" w:hAnsi="Calibri"/>
          <w:b/>
          <w:color w:val="12ADD9"/>
          <w:sz w:val="26"/>
          <w:szCs w:val="26"/>
        </w:rPr>
        <w:t>Goal:</w:t>
      </w:r>
      <w:r w:rsidRPr="00B226C1">
        <w:rPr>
          <w:rFonts w:ascii="Calibri" w:hAnsi="Calibri"/>
          <w:color w:val="12ADD9"/>
        </w:rPr>
        <w:t xml:space="preserve"> </w:t>
      </w:r>
      <w:r w:rsidRPr="00B226C1">
        <w:rPr>
          <w:rFonts w:ascii="Cambria" w:hAnsi="Cambria"/>
          <w:sz w:val="22"/>
          <w:szCs w:val="22"/>
        </w:rPr>
        <w:t>To learn various physical adaptations cats possess to aid in their survival</w:t>
      </w:r>
    </w:p>
    <w:p w14:paraId="71B6B9B4" w14:textId="77777777" w:rsidR="00B226C1" w:rsidRPr="00DE372C" w:rsidRDefault="00B226C1" w:rsidP="00B226C1">
      <w:pPr>
        <w:rPr>
          <w:rFonts w:ascii="Calibri" w:hAnsi="Calibri"/>
          <w:smallCaps/>
        </w:rPr>
      </w:pPr>
    </w:p>
    <w:p w14:paraId="09FF2B4D" w14:textId="77777777" w:rsidR="00B226C1" w:rsidRPr="00B226C1" w:rsidRDefault="00B226C1" w:rsidP="00B226C1">
      <w:pPr>
        <w:rPr>
          <w:rFonts w:ascii="Cambria" w:hAnsi="Cambria"/>
          <w:sz w:val="22"/>
          <w:szCs w:val="22"/>
        </w:rPr>
      </w:pPr>
      <w:r w:rsidRPr="00B226C1">
        <w:rPr>
          <w:rFonts w:ascii="Calibri" w:hAnsi="Calibri"/>
          <w:b/>
          <w:color w:val="12ADD9"/>
          <w:sz w:val="26"/>
          <w:szCs w:val="26"/>
        </w:rPr>
        <w:t>Objectives:</w:t>
      </w:r>
      <w:r w:rsidRPr="00B226C1">
        <w:rPr>
          <w:rFonts w:ascii="Calibri" w:hAnsi="Calibri"/>
          <w:color w:val="12ADD9"/>
        </w:rPr>
        <w:t xml:space="preserve"> </w:t>
      </w:r>
      <w:r w:rsidRPr="00B226C1">
        <w:rPr>
          <w:rFonts w:ascii="Cambria" w:hAnsi="Cambria"/>
          <w:sz w:val="22"/>
          <w:szCs w:val="22"/>
        </w:rPr>
        <w:t>Students will…</w:t>
      </w:r>
    </w:p>
    <w:p w14:paraId="1D2CD4A9"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Predict adaptations</w:t>
      </w:r>
    </w:p>
    <w:p w14:paraId="5BE706E6"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Apply metaphor for each adaptation</w:t>
      </w:r>
    </w:p>
    <w:p w14:paraId="4900858A"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Reflect on how this relates to humans</w:t>
      </w:r>
    </w:p>
    <w:p w14:paraId="340FCCC2"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Write metaphors for human adaptations</w:t>
      </w:r>
    </w:p>
    <w:p w14:paraId="5D2F0F35" w14:textId="77777777" w:rsidR="00B226C1" w:rsidRPr="00DE372C" w:rsidRDefault="00B226C1" w:rsidP="00B226C1">
      <w:pPr>
        <w:ind w:left="360"/>
        <w:rPr>
          <w:rFonts w:ascii="Calibri" w:hAnsi="Calibri"/>
        </w:rPr>
      </w:pPr>
    </w:p>
    <w:p w14:paraId="71675132" w14:textId="77777777" w:rsidR="00B226C1" w:rsidRPr="00B226C1" w:rsidRDefault="00B226C1" w:rsidP="00B226C1">
      <w:pPr>
        <w:rPr>
          <w:rFonts w:ascii="Calibri" w:hAnsi="Calibri"/>
          <w:color w:val="12ADD9"/>
          <w:sz w:val="26"/>
          <w:szCs w:val="26"/>
        </w:rPr>
      </w:pPr>
      <w:r w:rsidRPr="00B226C1">
        <w:rPr>
          <w:rFonts w:ascii="Calibri" w:hAnsi="Calibri"/>
          <w:b/>
          <w:color w:val="12ADD9"/>
          <w:sz w:val="26"/>
          <w:szCs w:val="26"/>
        </w:rPr>
        <w:t>Materials:</w:t>
      </w:r>
    </w:p>
    <w:p w14:paraId="23A2EF6A"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1 copy “Adaptation Sensation: Teacher Background Information”</w:t>
      </w:r>
    </w:p>
    <w:p w14:paraId="3CC77FEA"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Costume supplies that act as metaphors for each adaptation</w:t>
      </w:r>
    </w:p>
    <w:p w14:paraId="4C82F5A5"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30 copies “Adaptation Sensation: Student Chart: Cats”</w:t>
      </w:r>
    </w:p>
    <w:p w14:paraId="57169946"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1 copy “Adaptation Sensation: Teacher Chart: Cats”</w:t>
      </w:r>
    </w:p>
    <w:p w14:paraId="19030692"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1 transparency “Adaptation Sensation: Student Chart: Cats”</w:t>
      </w:r>
    </w:p>
    <w:p w14:paraId="241FD759"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1 color transparency “Adaptation Sensation: Humans Now and Then”</w:t>
      </w:r>
    </w:p>
    <w:p w14:paraId="74952FAB"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Overhead projector</w:t>
      </w:r>
      <w:r w:rsidRPr="00B226C1">
        <w:rPr>
          <w:rFonts w:ascii="Cambria" w:hAnsi="Cambria"/>
          <w:sz w:val="22"/>
          <w:szCs w:val="22"/>
        </w:rPr>
        <w:br/>
      </w:r>
    </w:p>
    <w:p w14:paraId="1A52B81F" w14:textId="77777777" w:rsidR="00B226C1" w:rsidRPr="00B226C1" w:rsidRDefault="00B226C1" w:rsidP="00B226C1">
      <w:pPr>
        <w:rPr>
          <w:rFonts w:ascii="Calibri" w:hAnsi="Calibri"/>
          <w:color w:val="12ADD9"/>
          <w:sz w:val="26"/>
          <w:szCs w:val="26"/>
        </w:rPr>
      </w:pPr>
      <w:r w:rsidRPr="00B226C1">
        <w:rPr>
          <w:rFonts w:ascii="Calibri" w:hAnsi="Calibri"/>
          <w:b/>
          <w:color w:val="12ADD9"/>
          <w:sz w:val="26"/>
          <w:szCs w:val="26"/>
        </w:rPr>
        <w:t>Time Required:</w:t>
      </w:r>
      <w:r w:rsidRPr="00B226C1">
        <w:rPr>
          <w:rFonts w:ascii="Calibri" w:hAnsi="Calibri"/>
          <w:color w:val="12ADD9"/>
          <w:sz w:val="26"/>
          <w:szCs w:val="26"/>
        </w:rPr>
        <w:t xml:space="preserve"> </w:t>
      </w:r>
    </w:p>
    <w:p w14:paraId="726E409F"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Two 50 minute class periods</w:t>
      </w:r>
    </w:p>
    <w:p w14:paraId="0AB1F8EB" w14:textId="77777777" w:rsidR="00B226C1" w:rsidRDefault="00B226C1" w:rsidP="00B226C1">
      <w:pPr>
        <w:rPr>
          <w:rFonts w:ascii="Calibri" w:hAnsi="Calibri"/>
          <w:b/>
        </w:rPr>
      </w:pPr>
    </w:p>
    <w:p w14:paraId="68A70B3D" w14:textId="77777777" w:rsidR="00B226C1" w:rsidRPr="00B226C1" w:rsidRDefault="00B226C1" w:rsidP="00B226C1">
      <w:pPr>
        <w:rPr>
          <w:rFonts w:ascii="Calibri" w:hAnsi="Calibri"/>
          <w:smallCaps/>
          <w:color w:val="12ADD9"/>
          <w:sz w:val="26"/>
          <w:szCs w:val="26"/>
        </w:rPr>
      </w:pPr>
      <w:r w:rsidRPr="00B226C1">
        <w:rPr>
          <w:rFonts w:ascii="Calibri" w:hAnsi="Calibri"/>
          <w:b/>
          <w:color w:val="12ADD9"/>
          <w:sz w:val="26"/>
          <w:szCs w:val="26"/>
        </w:rPr>
        <w:t>Standards Met:</w:t>
      </w:r>
      <w:r w:rsidRPr="00B226C1">
        <w:rPr>
          <w:rFonts w:ascii="Calibri" w:hAnsi="Calibri"/>
          <w:smallCaps/>
          <w:color w:val="12ADD9"/>
          <w:sz w:val="26"/>
          <w:szCs w:val="26"/>
        </w:rPr>
        <w:t xml:space="preserve">  </w:t>
      </w:r>
    </w:p>
    <w:p w14:paraId="6B670204" w14:textId="77777777" w:rsidR="00B226C1" w:rsidRPr="00B226C1" w:rsidRDefault="00B226C1" w:rsidP="00B226C1">
      <w:pPr>
        <w:numPr>
          <w:ilvl w:val="0"/>
          <w:numId w:val="10"/>
        </w:numPr>
        <w:rPr>
          <w:rFonts w:ascii="Cambria" w:hAnsi="Cambria"/>
          <w:sz w:val="22"/>
          <w:szCs w:val="22"/>
        </w:rPr>
      </w:pPr>
      <w:r w:rsidRPr="00B226C1">
        <w:rPr>
          <w:rFonts w:ascii="Cambria" w:hAnsi="Cambria"/>
          <w:sz w:val="22"/>
          <w:szCs w:val="22"/>
        </w:rPr>
        <w:t>Life Science Standards: Diversity &amp; adaptations of organisms</w:t>
      </w:r>
    </w:p>
    <w:p w14:paraId="69C55201" w14:textId="77777777" w:rsidR="00B226C1" w:rsidRPr="00DE372C" w:rsidRDefault="00B226C1" w:rsidP="00B226C1">
      <w:pPr>
        <w:ind w:firstLine="360"/>
        <w:rPr>
          <w:rFonts w:ascii="Calibri" w:hAnsi="Calibri"/>
        </w:rPr>
      </w:pPr>
    </w:p>
    <w:p w14:paraId="51E7E89F" w14:textId="77777777" w:rsidR="00B226C1" w:rsidRPr="00B226C1" w:rsidRDefault="00B226C1" w:rsidP="00B226C1">
      <w:pPr>
        <w:rPr>
          <w:rFonts w:ascii="Calibri" w:hAnsi="Calibri"/>
          <w:color w:val="12ADD9"/>
          <w:sz w:val="26"/>
          <w:szCs w:val="26"/>
        </w:rPr>
      </w:pPr>
      <w:r w:rsidRPr="00B226C1">
        <w:rPr>
          <w:rFonts w:ascii="Calibri" w:hAnsi="Calibri"/>
          <w:b/>
          <w:color w:val="12ADD9"/>
          <w:sz w:val="26"/>
          <w:szCs w:val="26"/>
        </w:rPr>
        <w:t>Procedure:</w:t>
      </w:r>
      <w:r w:rsidRPr="00B226C1">
        <w:rPr>
          <w:rFonts w:ascii="Calibri" w:hAnsi="Calibri"/>
          <w:color w:val="12ADD9"/>
          <w:sz w:val="26"/>
          <w:szCs w:val="26"/>
        </w:rPr>
        <w:t xml:space="preserve"> </w:t>
      </w:r>
    </w:p>
    <w:p w14:paraId="48D40A0E" w14:textId="1C1D005F" w:rsidR="00B226C1" w:rsidRPr="00DE372C" w:rsidRDefault="00B226C1" w:rsidP="00B226C1">
      <w:pPr>
        <w:ind w:firstLine="360"/>
        <w:rPr>
          <w:rFonts w:ascii="Calibri" w:hAnsi="Calibri"/>
        </w:rPr>
      </w:pPr>
      <w:r>
        <w:rPr>
          <w:rFonts w:ascii="Calibri" w:hAnsi="Calibri"/>
        </w:rPr>
        <w:t>Prep</w:t>
      </w:r>
    </w:p>
    <w:p w14:paraId="0992A351" w14:textId="643B5C1B" w:rsidR="00B226C1" w:rsidRPr="00B226C1" w:rsidRDefault="00666A43" w:rsidP="00B226C1">
      <w:pPr>
        <w:numPr>
          <w:ilvl w:val="0"/>
          <w:numId w:val="33"/>
        </w:numPr>
        <w:rPr>
          <w:rFonts w:ascii="Cambria" w:hAnsi="Cambria"/>
          <w:sz w:val="22"/>
          <w:szCs w:val="22"/>
        </w:rPr>
      </w:pPr>
      <w:r w:rsidRPr="005B48FF">
        <w:rPr>
          <w:noProof/>
          <w:color w:val="12ADD9"/>
          <w:sz w:val="56"/>
          <w:szCs w:val="56"/>
        </w:rPr>
        <w:drawing>
          <wp:anchor distT="0" distB="0" distL="114300" distR="114300" simplePos="0" relativeHeight="251667456" behindDoc="1" locked="0" layoutInCell="1" allowOverlap="1" wp14:anchorId="388DAF13" wp14:editId="654C0AF1">
            <wp:simplePos x="0" y="0"/>
            <wp:positionH relativeFrom="page">
              <wp:posOffset>93365</wp:posOffset>
            </wp:positionH>
            <wp:positionV relativeFrom="page">
              <wp:posOffset>9440659</wp:posOffset>
            </wp:positionV>
            <wp:extent cx="1724449" cy="50990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26C1" w:rsidRPr="00B226C1">
        <w:rPr>
          <w:rFonts w:ascii="Cambria" w:hAnsi="Cambria"/>
          <w:sz w:val="22"/>
          <w:szCs w:val="22"/>
        </w:rPr>
        <w:t>Review the “Cat Adaptation: Teacher Background Information” to familiarize yourself with details</w:t>
      </w:r>
    </w:p>
    <w:p w14:paraId="599000F0" w14:textId="1E29C2AB" w:rsidR="00B226C1" w:rsidRDefault="00B226C1" w:rsidP="00B226C1">
      <w:pPr>
        <w:numPr>
          <w:ilvl w:val="0"/>
          <w:numId w:val="33"/>
        </w:numPr>
        <w:rPr>
          <w:rFonts w:ascii="Cambria" w:hAnsi="Cambria"/>
          <w:sz w:val="22"/>
          <w:szCs w:val="22"/>
        </w:rPr>
      </w:pPr>
      <w:r w:rsidRPr="00B226C1">
        <w:rPr>
          <w:rFonts w:ascii="Cambria" w:hAnsi="Cambria"/>
          <w:sz w:val="22"/>
          <w:szCs w:val="22"/>
        </w:rPr>
        <w:lastRenderedPageBreak/>
        <w:t>Put together costume items</w:t>
      </w:r>
    </w:p>
    <w:p w14:paraId="431DCB80" w14:textId="77777777" w:rsidR="00B226C1" w:rsidRPr="00B226C1" w:rsidRDefault="00B226C1" w:rsidP="00B226C1">
      <w:pPr>
        <w:rPr>
          <w:rFonts w:ascii="Cambria" w:hAnsi="Cambria"/>
          <w:sz w:val="22"/>
          <w:szCs w:val="22"/>
        </w:rPr>
      </w:pPr>
    </w:p>
    <w:p w14:paraId="0480DEF8" w14:textId="7737439D" w:rsidR="00B226C1" w:rsidRPr="00DE372C" w:rsidRDefault="00B226C1" w:rsidP="00B226C1">
      <w:pPr>
        <w:ind w:left="360"/>
        <w:rPr>
          <w:rFonts w:ascii="Calibri" w:hAnsi="Calibri"/>
        </w:rPr>
      </w:pPr>
      <w:r>
        <w:rPr>
          <w:rFonts w:ascii="Calibri" w:hAnsi="Calibri"/>
        </w:rPr>
        <w:t>Day 1</w:t>
      </w:r>
    </w:p>
    <w:p w14:paraId="5EF67329"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Explain to students that they will be considering different physical adaptations that cats have slowly developed over time in order to help them survive</w:t>
      </w:r>
    </w:p>
    <w:p w14:paraId="2FACC609"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Define adaptations as a class (as it applies to natural selection)</w:t>
      </w:r>
    </w:p>
    <w:p w14:paraId="12360E74"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Review the concept of natural selection</w:t>
      </w:r>
    </w:p>
    <w:p w14:paraId="3ED5410C"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Tell students that the class is going to use non-linguistic representations (a non-verbal, visual representation) for a cat’s adaptations.  Ask for one student volunteer to play “kitty”.</w:t>
      </w:r>
    </w:p>
    <w:p w14:paraId="162D3916"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Give the students the “Adaptation Sensation: Student Chart: Cats”.  Explain that you will provide a metaphor for each of the physical attributes listed.  The students’ job is to fill in the object acting as a metaphor and brainstorm as a class what skills that might give a cat to help it survive.</w:t>
      </w:r>
    </w:p>
    <w:p w14:paraId="5FF3BEA8"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Place each item on the cat and have the class brainstorm what purpose that adaptation might serve.  Give students accurate information and fill in the chart on the overhead.</w:t>
      </w:r>
    </w:p>
    <w:p w14:paraId="5B785A10" w14:textId="77777777" w:rsidR="00B226C1" w:rsidRDefault="00B226C1" w:rsidP="00B226C1">
      <w:pPr>
        <w:ind w:left="360"/>
        <w:rPr>
          <w:rFonts w:ascii="Calibri" w:hAnsi="Calibri"/>
        </w:rPr>
      </w:pPr>
    </w:p>
    <w:p w14:paraId="24E61FAE" w14:textId="31E3CE62" w:rsidR="00B226C1" w:rsidRPr="00DE372C" w:rsidRDefault="00B226C1" w:rsidP="00B226C1">
      <w:pPr>
        <w:ind w:left="360"/>
        <w:rPr>
          <w:rFonts w:ascii="Calibri" w:hAnsi="Calibri"/>
        </w:rPr>
      </w:pPr>
      <w:r>
        <w:rPr>
          <w:rFonts w:ascii="Calibri" w:hAnsi="Calibri"/>
        </w:rPr>
        <w:t>Day 2</w:t>
      </w:r>
      <w:r w:rsidRPr="00DE372C">
        <w:rPr>
          <w:rFonts w:ascii="Calibri" w:hAnsi="Calibri"/>
        </w:rPr>
        <w:t xml:space="preserve"> (this could be completed for homework)</w:t>
      </w:r>
    </w:p>
    <w:p w14:paraId="2B5A1839"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Project the pictures of “Adaptation Sensations: Humans Now and Then”</w:t>
      </w:r>
    </w:p>
    <w:p w14:paraId="3A601D85"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Give each student a copy of “Adaptation Sensation: Student Chart: Human”.</w:t>
      </w:r>
    </w:p>
    <w:p w14:paraId="145956DA"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Explain the directions and that they are mimicking the process of the cat adaptations.</w:t>
      </w:r>
    </w:p>
    <w:p w14:paraId="4265B360"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Have students “Think, pair, share” with an elbow partner, writing additional adaptations on their charts.</w:t>
      </w:r>
    </w:p>
    <w:p w14:paraId="529F3CF8"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Ask each group to share one physical attribute, reason for adaptation, and metaphor (costume item).</w:t>
      </w:r>
    </w:p>
    <w:p w14:paraId="41F2E0CB"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Students should complete their charts.</w:t>
      </w:r>
    </w:p>
    <w:p w14:paraId="1DA69866" w14:textId="77777777" w:rsidR="00B226C1" w:rsidRPr="00DE372C" w:rsidRDefault="00B226C1" w:rsidP="00B226C1">
      <w:pPr>
        <w:rPr>
          <w:rFonts w:ascii="Calibri" w:hAnsi="Calibri"/>
          <w:smallCaps/>
        </w:rPr>
      </w:pPr>
    </w:p>
    <w:p w14:paraId="1B3153EE" w14:textId="77777777" w:rsidR="00B226C1" w:rsidRPr="00DE372C" w:rsidRDefault="00B226C1" w:rsidP="00B226C1">
      <w:pPr>
        <w:rPr>
          <w:rFonts w:ascii="Calibri" w:hAnsi="Calibri"/>
        </w:rPr>
      </w:pPr>
    </w:p>
    <w:p w14:paraId="4E6D80E4" w14:textId="77777777" w:rsidR="00B226C1" w:rsidRPr="00B226C1" w:rsidRDefault="00B226C1" w:rsidP="00B226C1">
      <w:pPr>
        <w:rPr>
          <w:rFonts w:ascii="Calibri" w:hAnsi="Calibri"/>
          <w:b/>
          <w:color w:val="12ADD9"/>
          <w:sz w:val="26"/>
          <w:szCs w:val="26"/>
        </w:rPr>
      </w:pPr>
      <w:r w:rsidRPr="00B226C1">
        <w:rPr>
          <w:rFonts w:ascii="Calibri" w:hAnsi="Calibri"/>
          <w:b/>
          <w:color w:val="12ADD9"/>
          <w:sz w:val="26"/>
          <w:szCs w:val="26"/>
        </w:rPr>
        <w:t>Extension/Homework:</w:t>
      </w:r>
    </w:p>
    <w:p w14:paraId="59F683D7" w14:textId="77777777" w:rsidR="00B226C1" w:rsidRPr="00B226C1" w:rsidRDefault="00B226C1" w:rsidP="00B226C1">
      <w:pPr>
        <w:numPr>
          <w:ilvl w:val="0"/>
          <w:numId w:val="33"/>
        </w:numPr>
        <w:rPr>
          <w:rFonts w:ascii="Cambria" w:hAnsi="Cambria"/>
          <w:sz w:val="22"/>
          <w:szCs w:val="22"/>
        </w:rPr>
      </w:pPr>
      <w:r w:rsidRPr="00B226C1">
        <w:rPr>
          <w:rFonts w:ascii="Cambria" w:hAnsi="Cambria"/>
          <w:sz w:val="22"/>
          <w:szCs w:val="22"/>
        </w:rPr>
        <w:t>Students can bring in metaphor items to showcase an “evolved human” and share during class, OR students can complete Human Adaptations at home.</w:t>
      </w:r>
    </w:p>
    <w:p w14:paraId="612CC737" w14:textId="314CA681" w:rsidR="00B226C1" w:rsidRPr="00B226C1" w:rsidRDefault="00666A43" w:rsidP="00B226C1">
      <w:pPr>
        <w:rPr>
          <w:rFonts w:ascii="Calibri" w:hAnsi="Calibri"/>
          <w:b/>
          <w:color w:val="12ADD9"/>
          <w:sz w:val="40"/>
          <w:szCs w:val="40"/>
        </w:rPr>
      </w:pPr>
      <w:r w:rsidRPr="005B48FF">
        <w:rPr>
          <w:noProof/>
          <w:color w:val="12ADD9"/>
          <w:sz w:val="56"/>
          <w:szCs w:val="56"/>
        </w:rPr>
        <w:drawing>
          <wp:anchor distT="0" distB="0" distL="114300" distR="114300" simplePos="0" relativeHeight="251669504" behindDoc="1" locked="0" layoutInCell="1" allowOverlap="1" wp14:anchorId="649C6C5E" wp14:editId="22A948DA">
            <wp:simplePos x="0" y="0"/>
            <wp:positionH relativeFrom="page">
              <wp:posOffset>108252</wp:posOffset>
            </wp:positionH>
            <wp:positionV relativeFrom="page">
              <wp:posOffset>9448675</wp:posOffset>
            </wp:positionV>
            <wp:extent cx="1724449" cy="50990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26C1" w:rsidRPr="00DE372C">
        <w:rPr>
          <w:rFonts w:ascii="Calibri" w:hAnsi="Calibri"/>
          <w:b/>
        </w:rPr>
        <w:br w:type="page"/>
      </w:r>
      <w:r w:rsidR="00B226C1" w:rsidRPr="00B226C1">
        <w:rPr>
          <w:rFonts w:ascii="Calibri" w:hAnsi="Calibri"/>
          <w:b/>
          <w:color w:val="12ADD9"/>
          <w:sz w:val="40"/>
          <w:szCs w:val="40"/>
        </w:rPr>
        <w:lastRenderedPageBreak/>
        <w:t>Adaptation Sensation: Teacher Background Information</w:t>
      </w:r>
    </w:p>
    <w:p w14:paraId="7A646ABE" w14:textId="77777777" w:rsidR="00B226C1" w:rsidRDefault="00B226C1" w:rsidP="00B226C1">
      <w:pPr>
        <w:rPr>
          <w:rFonts w:ascii="Calibri" w:hAnsi="Calibri"/>
        </w:rPr>
      </w:pPr>
    </w:p>
    <w:p w14:paraId="01B7080B" w14:textId="77777777" w:rsidR="00B226C1" w:rsidRPr="00B226C1" w:rsidRDefault="00B226C1" w:rsidP="00B226C1">
      <w:pPr>
        <w:rPr>
          <w:rFonts w:ascii="Calibri" w:hAnsi="Calibri"/>
          <w:b/>
        </w:rPr>
      </w:pPr>
      <w:r w:rsidRPr="00B226C1">
        <w:rPr>
          <w:rFonts w:ascii="Calibri" w:hAnsi="Calibri"/>
          <w:b/>
        </w:rPr>
        <w:t>Eye adaptations:</w:t>
      </w:r>
    </w:p>
    <w:p w14:paraId="684CF8B5" w14:textId="58564C39" w:rsidR="00B226C1" w:rsidRPr="00DE372C" w:rsidRDefault="00B226C1" w:rsidP="00B226C1">
      <w:pPr>
        <w:rPr>
          <w:rFonts w:ascii="Calibri" w:hAnsi="Calibri"/>
        </w:rPr>
      </w:pPr>
      <w:r w:rsidRPr="00DE372C">
        <w:rPr>
          <w:rFonts w:ascii="Calibri" w:hAnsi="Calibri"/>
        </w:rPr>
        <w:t xml:space="preserve">The ancestors of domestic cats, and other wild cats of similar size, primarily prey on small rodents, and these animals tend to be most active at dusk and during the night. The eyes of the cat are adapted to perceive objects in dim light, which is an obvious advantage in hunting. Cats have large eyes and the pupils are able to dilate widely in poor light. This allows as much light as possible to enter and fall onto the sensitive layer, called the retina, at the back of the eye. The retina of mammals contains special receptor cells, called rods and cones. Rod cells are sensitive to light of low intensity because of the presence of a pigment called rhodopsin (visual purple). The pigment alters when stimulated by low intensity light rays, and this causes nerve impulses to be generated, which are sent along the optic nerves to the brain where they are interpreted. Cone cells are stimulated by bright light and produce sharper images than rod cells. They are responsible for the detection of color, containing pigments that alter at different wavelengths. </w:t>
      </w:r>
    </w:p>
    <w:p w14:paraId="6BEE2A3E" w14:textId="77777777" w:rsidR="00B226C1" w:rsidRPr="00DE372C" w:rsidRDefault="00B226C1" w:rsidP="00B226C1">
      <w:pPr>
        <w:pStyle w:val="NormalWeb"/>
        <w:rPr>
          <w:rFonts w:ascii="Calibri" w:hAnsi="Calibri"/>
        </w:rPr>
      </w:pPr>
      <w:r w:rsidRPr="00DE372C">
        <w:rPr>
          <w:rFonts w:ascii="Calibri" w:hAnsi="Calibri"/>
        </w:rPr>
        <w:t xml:space="preserve">Cats' eyes contain a high proportion of rod cells compared to cones, a ratio of 25 rods to each cone. Experiments have shown that the cone cells of the cat are sensitive only to blue and green and there is no perception of red. Cats, in common with many other mammals, have a layer called the </w:t>
      </w:r>
      <w:proofErr w:type="spellStart"/>
      <w:r w:rsidRPr="00DE372C">
        <w:rPr>
          <w:rFonts w:ascii="Calibri" w:hAnsi="Calibri"/>
        </w:rPr>
        <w:t>tapetum</w:t>
      </w:r>
      <w:proofErr w:type="spellEnd"/>
      <w:r w:rsidRPr="00DE372C">
        <w:rPr>
          <w:rFonts w:ascii="Calibri" w:hAnsi="Calibri"/>
        </w:rPr>
        <w:t xml:space="preserve"> </w:t>
      </w:r>
      <w:proofErr w:type="spellStart"/>
      <w:r w:rsidRPr="00DE372C">
        <w:rPr>
          <w:rFonts w:ascii="Calibri" w:hAnsi="Calibri"/>
        </w:rPr>
        <w:t>lucidum</w:t>
      </w:r>
      <w:proofErr w:type="spellEnd"/>
      <w:r w:rsidRPr="00DE372C">
        <w:rPr>
          <w:rFonts w:ascii="Calibri" w:hAnsi="Calibri"/>
        </w:rPr>
        <w:t xml:space="preserve"> behind the retina, which is stimulated for a second time producing an intensified image. The </w:t>
      </w:r>
      <w:proofErr w:type="spellStart"/>
      <w:r w:rsidRPr="00DE372C">
        <w:rPr>
          <w:rFonts w:ascii="Calibri" w:hAnsi="Calibri"/>
        </w:rPr>
        <w:t>tapetum</w:t>
      </w:r>
      <w:proofErr w:type="spellEnd"/>
      <w:r w:rsidRPr="00DE372C">
        <w:rPr>
          <w:rFonts w:ascii="Calibri" w:hAnsi="Calibri"/>
        </w:rPr>
        <w:t xml:space="preserve"> </w:t>
      </w:r>
      <w:proofErr w:type="spellStart"/>
      <w:r w:rsidRPr="00DE372C">
        <w:rPr>
          <w:rFonts w:ascii="Calibri" w:hAnsi="Calibri"/>
        </w:rPr>
        <w:t>lucidum</w:t>
      </w:r>
      <w:proofErr w:type="spellEnd"/>
      <w:r w:rsidRPr="00DE372C">
        <w:rPr>
          <w:rFonts w:ascii="Calibri" w:hAnsi="Calibri"/>
        </w:rPr>
        <w:t xml:space="preserve"> can be clearly seen if a light is shone into the eyes of a cat at night when they appear to glow a greenish-yellow color-'cats' eyes'. Compared to human beings, cats have poorer daytime and color vision. They are able to detect moving objects better than static ones. In poor light, however, the visual acuity of the cat greatly exceeds that of a person and, combined with its other keen senses, helps to make it a superbly efficient twilight hunter. </w:t>
      </w:r>
    </w:p>
    <w:p w14:paraId="2AD77B58" w14:textId="77777777" w:rsidR="00B226C1" w:rsidRPr="00B226C1" w:rsidRDefault="00B226C1" w:rsidP="00B226C1">
      <w:pPr>
        <w:tabs>
          <w:tab w:val="left" w:pos="3150"/>
        </w:tabs>
        <w:rPr>
          <w:rFonts w:ascii="Calibri" w:hAnsi="Calibri"/>
          <w:b/>
        </w:rPr>
      </w:pPr>
      <w:r w:rsidRPr="00B226C1">
        <w:rPr>
          <w:rFonts w:ascii="Calibri" w:hAnsi="Calibri"/>
          <w:b/>
        </w:rPr>
        <w:t>Ear adaptations:</w:t>
      </w:r>
      <w:r w:rsidRPr="00B226C1">
        <w:rPr>
          <w:rFonts w:ascii="Calibri" w:hAnsi="Calibri"/>
          <w:b/>
        </w:rPr>
        <w:tab/>
      </w:r>
    </w:p>
    <w:p w14:paraId="27A3AB53" w14:textId="77777777" w:rsidR="00B226C1" w:rsidRPr="00DE372C" w:rsidRDefault="00B226C1" w:rsidP="00B226C1">
      <w:pPr>
        <w:rPr>
          <w:rFonts w:ascii="Calibri" w:hAnsi="Calibri"/>
        </w:rPr>
      </w:pPr>
      <w:r w:rsidRPr="00DE372C">
        <w:rPr>
          <w:rFonts w:ascii="Calibri" w:hAnsi="Calibri"/>
        </w:rPr>
        <w:t>Cats have relatively large, pricked and highly mobile ears, which can collect and deflect sound rays inwards towards the eardrum and the organs of hearing. Cats are able to detect rounds with higher frequency wavelengths in the ultrasonic range up to about 65 KHz. However, noises with lower frequency wavelengths below 30 KHz are not able to be heard. Observation of a cat leaves one in no doubt as to the accuracy with which it can locate and identify sounds. Since cats hunt by stealth, crouching, prowling and finally pouncing upon their prey, it is a great advantage to be able to hear the slightest rustle in the grass and the high-pitched sounds made by their rodent prey.</w:t>
      </w:r>
    </w:p>
    <w:p w14:paraId="4CF04626" w14:textId="77777777" w:rsidR="00B226C1" w:rsidRPr="00DE372C" w:rsidRDefault="00B226C1" w:rsidP="00B226C1">
      <w:pPr>
        <w:rPr>
          <w:rFonts w:ascii="Calibri" w:hAnsi="Calibri"/>
        </w:rPr>
      </w:pPr>
    </w:p>
    <w:p w14:paraId="39BAAE32" w14:textId="77777777" w:rsidR="00B226C1" w:rsidRDefault="00B226C1" w:rsidP="00B226C1">
      <w:pPr>
        <w:rPr>
          <w:rFonts w:ascii="Calibri" w:hAnsi="Calibri"/>
          <w:b/>
        </w:rPr>
      </w:pPr>
      <w:r w:rsidRPr="00B226C1">
        <w:rPr>
          <w:rFonts w:ascii="Calibri" w:hAnsi="Calibri"/>
          <w:b/>
        </w:rPr>
        <w:t>Smell adaptations:</w:t>
      </w:r>
    </w:p>
    <w:p w14:paraId="39B62B25" w14:textId="2461099E" w:rsidR="00B226C1" w:rsidRPr="00B226C1" w:rsidRDefault="00B226C1" w:rsidP="00B226C1">
      <w:pPr>
        <w:rPr>
          <w:rFonts w:ascii="Calibri" w:hAnsi="Calibri"/>
          <w:b/>
        </w:rPr>
      </w:pPr>
      <w:r w:rsidRPr="00DE372C">
        <w:rPr>
          <w:rFonts w:ascii="Calibri" w:hAnsi="Calibri"/>
        </w:rPr>
        <w:t xml:space="preserve">Cats have an acute and highly developed sense of smell and, in common with many mammals, possess a special pair of small olfactory organs located near the roof of the mouth. The </w:t>
      </w:r>
      <w:proofErr w:type="spellStart"/>
      <w:r w:rsidRPr="00DE372C">
        <w:rPr>
          <w:rFonts w:ascii="Calibri" w:hAnsi="Calibri"/>
        </w:rPr>
        <w:t>vomeronasal</w:t>
      </w:r>
      <w:proofErr w:type="spellEnd"/>
      <w:r w:rsidRPr="00DE372C">
        <w:rPr>
          <w:rFonts w:ascii="Calibri" w:hAnsi="Calibri"/>
        </w:rPr>
        <w:t xml:space="preserve">, or Jacobson's organs, contain cells that are sensitive to chemical odors and, when stimulated, transmit signals along nerve pathways to the brain where these can be identified and interpreted. </w:t>
      </w:r>
    </w:p>
    <w:p w14:paraId="56770E04" w14:textId="77777777" w:rsidR="00B226C1" w:rsidRDefault="00B226C1" w:rsidP="00B226C1">
      <w:pPr>
        <w:pStyle w:val="NormalWeb"/>
        <w:rPr>
          <w:rFonts w:ascii="Calibri" w:hAnsi="Calibri"/>
        </w:rPr>
      </w:pPr>
      <w:r w:rsidRPr="00DE372C">
        <w:rPr>
          <w:rFonts w:ascii="Calibri" w:hAnsi="Calibri"/>
        </w:rPr>
        <w:lastRenderedPageBreak/>
        <w:t xml:space="preserve">Occasionally a cat can be seen 'snuffing' a scent and curling its lip as though in disgust. In fact, what the cat is doing is directing the air it is inhaling through the </w:t>
      </w:r>
      <w:proofErr w:type="spellStart"/>
      <w:r w:rsidRPr="00DE372C">
        <w:rPr>
          <w:rFonts w:ascii="Calibri" w:hAnsi="Calibri"/>
        </w:rPr>
        <w:t>vomeronasal</w:t>
      </w:r>
      <w:proofErr w:type="spellEnd"/>
      <w:r w:rsidRPr="00DE372C">
        <w:rPr>
          <w:rFonts w:ascii="Calibri" w:hAnsi="Calibri"/>
        </w:rPr>
        <w:t xml:space="preserve"> organs better to detect the chemical particles that it contains. The part of the brain concerned with the interpretation of odors is relatively large, showing the importance of this sense in the life of a cat. The animal uses its olfactory sense to detect and interpret the scent messages, or pheromones, left by other cats in the area. This means that cats have a means of chemical communication, used primarily to advertise their sexual status and, in the case of males, to mark their territory. </w:t>
      </w:r>
    </w:p>
    <w:p w14:paraId="75CD4EB6" w14:textId="77777777" w:rsidR="00B226C1" w:rsidRPr="00B226C1" w:rsidRDefault="00B226C1" w:rsidP="00B226C1">
      <w:pPr>
        <w:rPr>
          <w:rFonts w:ascii="Calibri" w:hAnsi="Calibri"/>
          <w:b/>
        </w:rPr>
      </w:pPr>
      <w:r w:rsidRPr="00B226C1">
        <w:rPr>
          <w:rFonts w:ascii="Calibri" w:hAnsi="Calibri"/>
          <w:b/>
        </w:rPr>
        <w:t>Whiskers:</w:t>
      </w:r>
    </w:p>
    <w:p w14:paraId="67E0A13A" w14:textId="18DD1DCF" w:rsidR="00B226C1" w:rsidRPr="00B226C1" w:rsidRDefault="00B226C1" w:rsidP="00B226C1">
      <w:pPr>
        <w:rPr>
          <w:rFonts w:ascii="Calibri" w:hAnsi="Calibri"/>
        </w:rPr>
      </w:pPr>
      <w:r w:rsidRPr="00B226C1">
        <w:rPr>
          <w:rFonts w:ascii="Calibri" w:hAnsi="Calibri"/>
        </w:rPr>
        <w:t>Cats have a well-developed set of whiskers, growing mainly from the cheeks on either side of the nose. These are long, stiff, strong hairs, each associated with sense cells that are very sensitive to touch. The whiskers are used by the cat to 'feel-' its surroundings and are particularly useful at night. They can be used to gain information about the dimensions of spaces or objects, to detect movement or vibration and in interactions with other cats and with people. Similar sensory hairs occur along the back of the front legs (the 'carpal hairs'), and these, along with its whiskers, provide a cat with a highly developed sense of touch.</w:t>
      </w:r>
    </w:p>
    <w:p w14:paraId="2F961300" w14:textId="77777777" w:rsidR="00B226C1" w:rsidRPr="00B226C1" w:rsidRDefault="00B226C1" w:rsidP="00B226C1">
      <w:pPr>
        <w:rPr>
          <w:rFonts w:ascii="Calibri" w:hAnsi="Calibri"/>
        </w:rPr>
      </w:pPr>
    </w:p>
    <w:p w14:paraId="2B63B42D" w14:textId="77777777" w:rsidR="00B226C1" w:rsidRPr="00B226C1" w:rsidRDefault="00B226C1" w:rsidP="00B226C1">
      <w:pPr>
        <w:rPr>
          <w:rFonts w:ascii="Calibri" w:hAnsi="Calibri"/>
          <w:b/>
        </w:rPr>
      </w:pPr>
      <w:r w:rsidRPr="00B226C1">
        <w:rPr>
          <w:rFonts w:ascii="Calibri" w:hAnsi="Calibri"/>
          <w:b/>
        </w:rPr>
        <w:t>Balancing Skills:</w:t>
      </w:r>
    </w:p>
    <w:p w14:paraId="2B03FFA3" w14:textId="77777777" w:rsidR="00B226C1" w:rsidRPr="00B226C1" w:rsidRDefault="00B226C1" w:rsidP="00B226C1">
      <w:pPr>
        <w:rPr>
          <w:rFonts w:ascii="Calibri" w:hAnsi="Calibri"/>
        </w:rPr>
      </w:pPr>
      <w:r w:rsidRPr="00B226C1">
        <w:rPr>
          <w:rFonts w:ascii="Calibri" w:hAnsi="Calibri"/>
        </w:rPr>
        <w:t xml:space="preserve">Cats are agile and sure-footed climbers with a highly developed sense of balance. Their claws enable them to obtain a good grip while climbing and the tail is used as a counterbalance. The organs of balance are the fluid-filled, semicircular canals within the inner ear, from which information is continually conveyed to the brain and interpreted. The processing of all information relating to spatial position, nature of the surface on which the cat is climbing, visual data, </w:t>
      </w:r>
      <w:proofErr w:type="spellStart"/>
      <w:r w:rsidRPr="00B226C1">
        <w:rPr>
          <w:rFonts w:ascii="Calibri" w:hAnsi="Calibri"/>
        </w:rPr>
        <w:t>etc</w:t>
      </w:r>
      <w:proofErr w:type="spellEnd"/>
      <w:r w:rsidRPr="00B226C1">
        <w:rPr>
          <w:rFonts w:ascii="Calibri" w:hAnsi="Calibri"/>
        </w:rPr>
        <w:t xml:space="preserve">, is very rapid. </w:t>
      </w:r>
    </w:p>
    <w:p w14:paraId="759C0587" w14:textId="3268CFAF" w:rsidR="00B226C1" w:rsidRPr="00DE372C" w:rsidRDefault="00B226C1" w:rsidP="00B226C1">
      <w:pPr>
        <w:pStyle w:val="NormalWeb"/>
        <w:rPr>
          <w:rFonts w:ascii="Calibri" w:hAnsi="Calibri"/>
        </w:rPr>
      </w:pPr>
      <w:r w:rsidRPr="00DE372C">
        <w:rPr>
          <w:rFonts w:ascii="Calibri" w:hAnsi="Calibri"/>
        </w:rPr>
        <w:t>Electrical signals are sent to appropriate groups of muscles so that a cat is able to move rapidly and keep its balance even in difficult circumstances. Of course, as is well known, cats do sometimes get into difficulties and have to be rescued from high places, being too afraid to attempt a descent. A cat may also sometimes misjudge the distance of a jump, or lose its balance for some other reason, and fall. If a fall occurs, a series of 'righting reflexes' rapidly come into play so that a cat usually lands in an upright position on its paws. This helps to lessen the risk of injury but cannot prevent it altogether, especially if the cat falls from a height onto a hard surface. However, cats are popularly believed to possess 'nine lives' and are well known for their remarkable escapes from tricky situations. The characteristics described above are mainly responsible for the supposed nine lives of a cat.</w:t>
      </w:r>
    </w:p>
    <w:p w14:paraId="7D8D11DD" w14:textId="77777777" w:rsidR="00B226C1" w:rsidRPr="00B226C1" w:rsidRDefault="00B226C1" w:rsidP="00B226C1">
      <w:pPr>
        <w:rPr>
          <w:rFonts w:asciiTheme="majorHAnsi" w:hAnsiTheme="majorHAnsi"/>
          <w:b/>
        </w:rPr>
      </w:pPr>
      <w:r w:rsidRPr="00B226C1">
        <w:rPr>
          <w:rFonts w:asciiTheme="majorHAnsi" w:hAnsiTheme="majorHAnsi"/>
          <w:b/>
        </w:rPr>
        <w:t>Teeth:</w:t>
      </w:r>
    </w:p>
    <w:p w14:paraId="27F33503" w14:textId="77777777" w:rsidR="00B226C1" w:rsidRPr="00B226C1" w:rsidRDefault="00B226C1" w:rsidP="00B226C1">
      <w:pPr>
        <w:rPr>
          <w:rFonts w:asciiTheme="majorHAnsi" w:hAnsiTheme="majorHAnsi"/>
        </w:rPr>
      </w:pPr>
      <w:r w:rsidRPr="00B226C1">
        <w:rPr>
          <w:rFonts w:asciiTheme="majorHAnsi" w:hAnsiTheme="majorHAnsi"/>
        </w:rPr>
        <w:t xml:space="preserve">Cats possess the teeth of a true carnivore, adapted for killing prey and eating flesh and bones. In particular, the long, pointed canine teeth are well developed and are used to kill prey by biting through the back of the neck to sever the spinal cord. They are also formidable weapons if the cat becomes involved in a fight. </w:t>
      </w:r>
    </w:p>
    <w:p w14:paraId="384572F5" w14:textId="77777777" w:rsidR="00B226C1" w:rsidRPr="00DE372C" w:rsidRDefault="00B226C1" w:rsidP="00B226C1">
      <w:pPr>
        <w:pStyle w:val="NormalWeb"/>
        <w:rPr>
          <w:rFonts w:ascii="Calibri" w:hAnsi="Calibri"/>
        </w:rPr>
      </w:pPr>
      <w:r w:rsidRPr="00DE372C">
        <w:rPr>
          <w:rFonts w:ascii="Calibri" w:hAnsi="Calibri"/>
        </w:rPr>
        <w:t>The last premolars in the upper jaw and the first molars in the lower jaw are the largest teeth present and are called the '</w:t>
      </w:r>
      <w:proofErr w:type="spellStart"/>
      <w:r w:rsidRPr="00DE372C">
        <w:rPr>
          <w:rFonts w:ascii="Calibri" w:hAnsi="Calibri"/>
        </w:rPr>
        <w:t>carnassials</w:t>
      </w:r>
      <w:proofErr w:type="spellEnd"/>
      <w:r w:rsidRPr="00DE372C">
        <w:rPr>
          <w:rFonts w:ascii="Calibri" w:hAnsi="Calibri"/>
        </w:rPr>
        <w:t xml:space="preserve">'. These have cusps with sharp, cutting edges and work against one another in a scissor-like motion, being used for slicing off and chewing the flesh of </w:t>
      </w:r>
      <w:r w:rsidRPr="00DE372C">
        <w:rPr>
          <w:rFonts w:ascii="Calibri" w:hAnsi="Calibri"/>
        </w:rPr>
        <w:lastRenderedPageBreak/>
        <w:t>the prey animal. The smallest teeth are the six incisors at the front of the jaw between the two canines. These are used for carrying prey (or young kittens by a mother cat) as well as for teasing out small strips of flesh.</w:t>
      </w:r>
    </w:p>
    <w:p w14:paraId="5B57E3B0" w14:textId="77777777" w:rsidR="00B226C1" w:rsidRPr="00DE372C" w:rsidRDefault="00B226C1" w:rsidP="00B226C1">
      <w:pPr>
        <w:pStyle w:val="NormalWeb"/>
        <w:rPr>
          <w:rFonts w:ascii="Calibri" w:hAnsi="Calibri"/>
        </w:rPr>
      </w:pPr>
      <w:r w:rsidRPr="00DE372C">
        <w:rPr>
          <w:rFonts w:ascii="Calibri" w:hAnsi="Calibri"/>
        </w:rPr>
        <w:t>Taken from: http://</w:t>
      </w:r>
      <w:proofErr w:type="spellStart"/>
      <w:r w:rsidRPr="00DE372C">
        <w:rPr>
          <w:rFonts w:ascii="Calibri" w:hAnsi="Calibri"/>
        </w:rPr>
        <w:t>www.healthycatscare.com</w:t>
      </w:r>
      <w:proofErr w:type="spellEnd"/>
      <w:r w:rsidRPr="00DE372C">
        <w:rPr>
          <w:rFonts w:ascii="Calibri" w:hAnsi="Calibri"/>
        </w:rPr>
        <w:t xml:space="preserve"> </w:t>
      </w:r>
    </w:p>
    <w:p w14:paraId="55C6CA1A" w14:textId="77777777" w:rsidR="00B226C1" w:rsidRPr="00B226C1" w:rsidRDefault="00B226C1" w:rsidP="00B226C1">
      <w:pPr>
        <w:rPr>
          <w:rFonts w:ascii="Calibri" w:hAnsi="Calibri"/>
          <w:color w:val="12ADD9"/>
          <w:sz w:val="40"/>
          <w:szCs w:val="40"/>
        </w:rPr>
      </w:pPr>
      <w:r w:rsidRPr="00DE372C">
        <w:rPr>
          <w:rFonts w:ascii="Calibri" w:hAnsi="Calibri"/>
        </w:rPr>
        <w:br w:type="page"/>
      </w:r>
      <w:r w:rsidRPr="00B226C1">
        <w:rPr>
          <w:rFonts w:ascii="Calibri" w:hAnsi="Calibri"/>
          <w:b/>
          <w:color w:val="12ADD9"/>
          <w:sz w:val="40"/>
          <w:szCs w:val="40"/>
        </w:rPr>
        <w:lastRenderedPageBreak/>
        <w:t>Adaptation Sensation – Student Chart: Cat</w:t>
      </w:r>
    </w:p>
    <w:tbl>
      <w:tblPr>
        <w:tblpPr w:leftFromText="180" w:rightFromText="180" w:horzAnchor="margin" w:tblpY="9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05"/>
        <w:gridCol w:w="2892"/>
      </w:tblGrid>
      <w:tr w:rsidR="00B226C1" w:rsidRPr="00196808" w14:paraId="10FC66D1" w14:textId="77777777" w:rsidTr="00CB0996">
        <w:tc>
          <w:tcPr>
            <w:tcW w:w="3379" w:type="dxa"/>
          </w:tcPr>
          <w:p w14:paraId="46442841" w14:textId="77777777" w:rsidR="00B226C1" w:rsidRPr="00196808" w:rsidRDefault="00B226C1" w:rsidP="00CB0996">
            <w:pPr>
              <w:pStyle w:val="NormalWeb"/>
              <w:rPr>
                <w:rFonts w:ascii="Calibri" w:hAnsi="Calibri"/>
                <w:b/>
              </w:rPr>
            </w:pPr>
            <w:r w:rsidRPr="00196808">
              <w:rPr>
                <w:rFonts w:ascii="Calibri" w:hAnsi="Calibri"/>
                <w:b/>
              </w:rPr>
              <w:br w:type="page"/>
            </w:r>
          </w:p>
          <w:p w14:paraId="3FC9132A" w14:textId="77777777" w:rsidR="00B226C1" w:rsidRPr="00196808" w:rsidRDefault="00B226C1" w:rsidP="00CB0996">
            <w:pPr>
              <w:pStyle w:val="NormalWeb"/>
              <w:rPr>
                <w:rFonts w:ascii="Calibri" w:hAnsi="Calibri"/>
                <w:b/>
              </w:rPr>
            </w:pPr>
            <w:r w:rsidRPr="00196808">
              <w:rPr>
                <w:rFonts w:ascii="Calibri" w:hAnsi="Calibri"/>
                <w:b/>
              </w:rPr>
              <w:t>PHYSICAL ATTRIBUTE</w:t>
            </w:r>
          </w:p>
        </w:tc>
        <w:tc>
          <w:tcPr>
            <w:tcW w:w="3305" w:type="dxa"/>
          </w:tcPr>
          <w:p w14:paraId="1FF10C06" w14:textId="77777777" w:rsidR="00B226C1" w:rsidRPr="00196808" w:rsidRDefault="00B226C1" w:rsidP="00CB0996">
            <w:pPr>
              <w:pStyle w:val="NormalWeb"/>
              <w:rPr>
                <w:rFonts w:ascii="Calibri" w:hAnsi="Calibri"/>
                <w:b/>
              </w:rPr>
            </w:pPr>
          </w:p>
          <w:p w14:paraId="7D670CE1" w14:textId="77777777" w:rsidR="00B226C1" w:rsidRPr="00196808" w:rsidRDefault="00B226C1" w:rsidP="00CB0996">
            <w:pPr>
              <w:pStyle w:val="NormalWeb"/>
              <w:rPr>
                <w:rFonts w:ascii="Calibri" w:hAnsi="Calibri"/>
                <w:b/>
              </w:rPr>
            </w:pPr>
            <w:r w:rsidRPr="00196808">
              <w:rPr>
                <w:rFonts w:ascii="Calibri" w:hAnsi="Calibri"/>
                <w:b/>
              </w:rPr>
              <w:t>OBJECT WHICH SERVES AS A METAPHOR (costume)</w:t>
            </w:r>
          </w:p>
        </w:tc>
        <w:tc>
          <w:tcPr>
            <w:tcW w:w="2892" w:type="dxa"/>
          </w:tcPr>
          <w:p w14:paraId="7566179C" w14:textId="77777777" w:rsidR="00B226C1" w:rsidRPr="00196808" w:rsidRDefault="00B226C1" w:rsidP="00CB0996">
            <w:pPr>
              <w:pStyle w:val="NormalWeb"/>
              <w:rPr>
                <w:rFonts w:ascii="Calibri" w:hAnsi="Calibri"/>
                <w:b/>
              </w:rPr>
            </w:pPr>
          </w:p>
          <w:p w14:paraId="68A4AFE2" w14:textId="77777777" w:rsidR="00B226C1" w:rsidRPr="00196808" w:rsidRDefault="00B226C1" w:rsidP="00CB0996">
            <w:pPr>
              <w:pStyle w:val="NormalWeb"/>
              <w:rPr>
                <w:rFonts w:ascii="Calibri" w:hAnsi="Calibri"/>
                <w:b/>
              </w:rPr>
            </w:pPr>
            <w:r w:rsidRPr="00196808">
              <w:rPr>
                <w:rFonts w:ascii="Calibri" w:hAnsi="Calibri"/>
                <w:b/>
              </w:rPr>
              <w:t>ADAPTATION</w:t>
            </w:r>
          </w:p>
        </w:tc>
      </w:tr>
      <w:tr w:rsidR="00B226C1" w:rsidRPr="00196808" w14:paraId="26B6633E" w14:textId="77777777" w:rsidTr="00CB0996">
        <w:tc>
          <w:tcPr>
            <w:tcW w:w="3379" w:type="dxa"/>
          </w:tcPr>
          <w:p w14:paraId="3E01211D" w14:textId="77777777" w:rsidR="00B226C1" w:rsidRPr="00196808" w:rsidRDefault="00B226C1" w:rsidP="00CB0996">
            <w:pPr>
              <w:pStyle w:val="NormalWeb"/>
              <w:rPr>
                <w:rFonts w:ascii="Calibri" w:hAnsi="Calibri"/>
              </w:rPr>
            </w:pPr>
          </w:p>
          <w:p w14:paraId="4C60306C" w14:textId="77777777" w:rsidR="00B226C1" w:rsidRPr="00196808" w:rsidRDefault="00B226C1" w:rsidP="00CB0996">
            <w:pPr>
              <w:pStyle w:val="NormalWeb"/>
              <w:rPr>
                <w:rFonts w:ascii="Calibri" w:hAnsi="Calibri"/>
              </w:rPr>
            </w:pPr>
          </w:p>
          <w:p w14:paraId="212E85BD" w14:textId="77777777" w:rsidR="00B226C1" w:rsidRPr="00196808" w:rsidRDefault="00B226C1" w:rsidP="00CB0996">
            <w:pPr>
              <w:pStyle w:val="NormalWeb"/>
              <w:rPr>
                <w:rFonts w:ascii="Calibri" w:hAnsi="Calibri"/>
              </w:rPr>
            </w:pPr>
            <w:r w:rsidRPr="00196808">
              <w:rPr>
                <w:rFonts w:ascii="Calibri" w:hAnsi="Calibri"/>
              </w:rPr>
              <w:t xml:space="preserve">Large eyes, dilated pupils </w:t>
            </w:r>
          </w:p>
        </w:tc>
        <w:tc>
          <w:tcPr>
            <w:tcW w:w="3305" w:type="dxa"/>
          </w:tcPr>
          <w:p w14:paraId="10CD69B9" w14:textId="77777777" w:rsidR="00B226C1" w:rsidRPr="00196808" w:rsidRDefault="00B226C1" w:rsidP="00CB0996">
            <w:pPr>
              <w:pStyle w:val="NormalWeb"/>
              <w:rPr>
                <w:rFonts w:ascii="Calibri" w:hAnsi="Calibri"/>
              </w:rPr>
            </w:pPr>
          </w:p>
        </w:tc>
        <w:tc>
          <w:tcPr>
            <w:tcW w:w="2892" w:type="dxa"/>
          </w:tcPr>
          <w:p w14:paraId="335D8B51" w14:textId="77777777" w:rsidR="00B226C1" w:rsidRPr="00196808" w:rsidRDefault="00B226C1" w:rsidP="00CB0996">
            <w:pPr>
              <w:pStyle w:val="NormalWeb"/>
              <w:rPr>
                <w:rFonts w:ascii="Calibri" w:hAnsi="Calibri"/>
              </w:rPr>
            </w:pPr>
          </w:p>
        </w:tc>
      </w:tr>
      <w:tr w:rsidR="00B226C1" w:rsidRPr="00196808" w14:paraId="62E0972B" w14:textId="77777777" w:rsidTr="00CB0996">
        <w:tc>
          <w:tcPr>
            <w:tcW w:w="3379" w:type="dxa"/>
          </w:tcPr>
          <w:p w14:paraId="3E09F992" w14:textId="77777777" w:rsidR="00B226C1" w:rsidRPr="00196808" w:rsidRDefault="00B226C1" w:rsidP="00CB0996">
            <w:pPr>
              <w:pStyle w:val="NormalWeb"/>
              <w:rPr>
                <w:rFonts w:ascii="Calibri" w:hAnsi="Calibri"/>
              </w:rPr>
            </w:pPr>
          </w:p>
          <w:p w14:paraId="1FB82AC9" w14:textId="77777777" w:rsidR="00B226C1" w:rsidRPr="00196808" w:rsidRDefault="00B226C1" w:rsidP="00CB0996">
            <w:pPr>
              <w:pStyle w:val="NormalWeb"/>
              <w:rPr>
                <w:rFonts w:ascii="Calibri" w:hAnsi="Calibri"/>
              </w:rPr>
            </w:pPr>
          </w:p>
          <w:p w14:paraId="774E2534" w14:textId="77777777" w:rsidR="00B226C1" w:rsidRPr="00196808" w:rsidRDefault="00B226C1" w:rsidP="00CB0996">
            <w:pPr>
              <w:pStyle w:val="NormalWeb"/>
              <w:rPr>
                <w:rFonts w:ascii="Calibri" w:hAnsi="Calibri"/>
              </w:rPr>
            </w:pPr>
            <w:proofErr w:type="spellStart"/>
            <w:r w:rsidRPr="00196808">
              <w:rPr>
                <w:rFonts w:ascii="Calibri" w:hAnsi="Calibri"/>
              </w:rPr>
              <w:t>Tapetum</w:t>
            </w:r>
            <w:proofErr w:type="spellEnd"/>
            <w:r w:rsidRPr="00196808">
              <w:rPr>
                <w:rFonts w:ascii="Calibri" w:hAnsi="Calibri"/>
              </w:rPr>
              <w:t xml:space="preserve"> </w:t>
            </w:r>
            <w:proofErr w:type="spellStart"/>
            <w:r w:rsidRPr="00196808">
              <w:rPr>
                <w:rFonts w:ascii="Calibri" w:hAnsi="Calibri"/>
              </w:rPr>
              <w:t>lucidum</w:t>
            </w:r>
            <w:proofErr w:type="spellEnd"/>
            <w:r w:rsidRPr="00196808">
              <w:rPr>
                <w:rFonts w:ascii="Calibri" w:hAnsi="Calibri"/>
              </w:rPr>
              <w:t xml:space="preserve"> = a layer behind the retina</w:t>
            </w:r>
          </w:p>
        </w:tc>
        <w:tc>
          <w:tcPr>
            <w:tcW w:w="3305" w:type="dxa"/>
          </w:tcPr>
          <w:p w14:paraId="0BF620F9" w14:textId="77777777" w:rsidR="00B226C1" w:rsidRPr="00196808" w:rsidRDefault="00B226C1" w:rsidP="00CB0996">
            <w:pPr>
              <w:pStyle w:val="NormalWeb"/>
              <w:rPr>
                <w:rFonts w:ascii="Calibri" w:hAnsi="Calibri"/>
              </w:rPr>
            </w:pPr>
          </w:p>
        </w:tc>
        <w:tc>
          <w:tcPr>
            <w:tcW w:w="2892" w:type="dxa"/>
          </w:tcPr>
          <w:p w14:paraId="7C5BA547" w14:textId="77777777" w:rsidR="00B226C1" w:rsidRPr="00196808" w:rsidRDefault="00B226C1" w:rsidP="00CB0996">
            <w:pPr>
              <w:pStyle w:val="NormalWeb"/>
              <w:rPr>
                <w:rFonts w:ascii="Calibri" w:hAnsi="Calibri"/>
              </w:rPr>
            </w:pPr>
          </w:p>
        </w:tc>
      </w:tr>
      <w:tr w:rsidR="00B226C1" w:rsidRPr="00196808" w14:paraId="5AA589B3" w14:textId="77777777" w:rsidTr="00CB0996">
        <w:tc>
          <w:tcPr>
            <w:tcW w:w="3379" w:type="dxa"/>
          </w:tcPr>
          <w:p w14:paraId="5D14288F" w14:textId="77777777" w:rsidR="00B226C1" w:rsidRPr="00196808" w:rsidRDefault="00B226C1" w:rsidP="00CB0996">
            <w:pPr>
              <w:pStyle w:val="NormalWeb"/>
              <w:rPr>
                <w:rFonts w:ascii="Calibri" w:hAnsi="Calibri"/>
              </w:rPr>
            </w:pPr>
          </w:p>
          <w:p w14:paraId="6964CAEA" w14:textId="77777777" w:rsidR="00B226C1" w:rsidRPr="00196808" w:rsidRDefault="00B226C1" w:rsidP="00CB0996">
            <w:pPr>
              <w:pStyle w:val="NormalWeb"/>
              <w:rPr>
                <w:rFonts w:ascii="Calibri" w:hAnsi="Calibri"/>
              </w:rPr>
            </w:pPr>
          </w:p>
          <w:p w14:paraId="5AC97276" w14:textId="77777777" w:rsidR="00B226C1" w:rsidRPr="00196808" w:rsidRDefault="00B226C1" w:rsidP="00CB0996">
            <w:pPr>
              <w:pStyle w:val="NormalWeb"/>
              <w:rPr>
                <w:rFonts w:ascii="Calibri" w:hAnsi="Calibri"/>
              </w:rPr>
            </w:pPr>
            <w:r w:rsidRPr="00196808">
              <w:rPr>
                <w:rFonts w:ascii="Calibri" w:hAnsi="Calibri"/>
              </w:rPr>
              <w:t>Large, pointy ears</w:t>
            </w:r>
          </w:p>
        </w:tc>
        <w:tc>
          <w:tcPr>
            <w:tcW w:w="3305" w:type="dxa"/>
          </w:tcPr>
          <w:p w14:paraId="7D38F194" w14:textId="77777777" w:rsidR="00B226C1" w:rsidRPr="00196808" w:rsidRDefault="00B226C1" w:rsidP="00CB0996">
            <w:pPr>
              <w:pStyle w:val="NormalWeb"/>
              <w:rPr>
                <w:rFonts w:ascii="Calibri" w:hAnsi="Calibri"/>
              </w:rPr>
            </w:pPr>
          </w:p>
        </w:tc>
        <w:tc>
          <w:tcPr>
            <w:tcW w:w="2892" w:type="dxa"/>
          </w:tcPr>
          <w:p w14:paraId="0C98BD5E" w14:textId="77777777" w:rsidR="00B226C1" w:rsidRPr="00196808" w:rsidRDefault="00B226C1" w:rsidP="00CB0996">
            <w:pPr>
              <w:pStyle w:val="NormalWeb"/>
              <w:rPr>
                <w:rFonts w:ascii="Calibri" w:hAnsi="Calibri"/>
              </w:rPr>
            </w:pPr>
          </w:p>
        </w:tc>
      </w:tr>
      <w:tr w:rsidR="00B226C1" w:rsidRPr="00196808" w14:paraId="15346972" w14:textId="77777777" w:rsidTr="00CB0996">
        <w:tc>
          <w:tcPr>
            <w:tcW w:w="3379" w:type="dxa"/>
          </w:tcPr>
          <w:p w14:paraId="1BA08DF8" w14:textId="77777777" w:rsidR="00B226C1" w:rsidRPr="00196808" w:rsidRDefault="00B226C1" w:rsidP="00CB0996">
            <w:pPr>
              <w:pStyle w:val="NormalWeb"/>
              <w:rPr>
                <w:rFonts w:ascii="Calibri" w:hAnsi="Calibri"/>
              </w:rPr>
            </w:pPr>
          </w:p>
          <w:p w14:paraId="797312D2" w14:textId="77777777" w:rsidR="00B226C1" w:rsidRPr="00196808" w:rsidRDefault="00B226C1" w:rsidP="00CB0996">
            <w:pPr>
              <w:pStyle w:val="NormalWeb"/>
              <w:rPr>
                <w:rFonts w:ascii="Calibri" w:hAnsi="Calibri"/>
              </w:rPr>
            </w:pPr>
          </w:p>
          <w:p w14:paraId="4EA5F72D" w14:textId="77777777" w:rsidR="00B226C1" w:rsidRPr="00196808" w:rsidRDefault="00B226C1" w:rsidP="00CB0996">
            <w:pPr>
              <w:pStyle w:val="NormalWeb"/>
              <w:rPr>
                <w:rFonts w:ascii="Calibri" w:hAnsi="Calibri"/>
              </w:rPr>
            </w:pPr>
            <w:r w:rsidRPr="00196808">
              <w:rPr>
                <w:rFonts w:ascii="Calibri" w:hAnsi="Calibri"/>
              </w:rPr>
              <w:t>Highly mobile ears</w:t>
            </w:r>
          </w:p>
        </w:tc>
        <w:tc>
          <w:tcPr>
            <w:tcW w:w="3305" w:type="dxa"/>
          </w:tcPr>
          <w:p w14:paraId="500860F9" w14:textId="77777777" w:rsidR="00B226C1" w:rsidRPr="00196808" w:rsidRDefault="00B226C1" w:rsidP="00CB0996">
            <w:pPr>
              <w:pStyle w:val="NormalWeb"/>
              <w:rPr>
                <w:rFonts w:ascii="Calibri" w:hAnsi="Calibri"/>
              </w:rPr>
            </w:pPr>
          </w:p>
        </w:tc>
        <w:tc>
          <w:tcPr>
            <w:tcW w:w="2892" w:type="dxa"/>
          </w:tcPr>
          <w:p w14:paraId="6C7D1250" w14:textId="77777777" w:rsidR="00B226C1" w:rsidRPr="00196808" w:rsidRDefault="00B226C1" w:rsidP="00CB0996">
            <w:pPr>
              <w:pStyle w:val="NormalWeb"/>
              <w:rPr>
                <w:rFonts w:ascii="Calibri" w:hAnsi="Calibri"/>
              </w:rPr>
            </w:pPr>
          </w:p>
        </w:tc>
      </w:tr>
      <w:tr w:rsidR="00B226C1" w:rsidRPr="00196808" w14:paraId="3E2FF190" w14:textId="77777777" w:rsidTr="00CB0996">
        <w:tc>
          <w:tcPr>
            <w:tcW w:w="3379" w:type="dxa"/>
          </w:tcPr>
          <w:p w14:paraId="16BE00ED" w14:textId="77777777" w:rsidR="00B226C1" w:rsidRPr="00196808" w:rsidRDefault="00B226C1" w:rsidP="00CB0996">
            <w:pPr>
              <w:pStyle w:val="NormalWeb"/>
              <w:rPr>
                <w:rFonts w:ascii="Calibri" w:hAnsi="Calibri"/>
              </w:rPr>
            </w:pPr>
          </w:p>
          <w:p w14:paraId="123634A8" w14:textId="77777777" w:rsidR="00B226C1" w:rsidRPr="00196808" w:rsidRDefault="00B226C1" w:rsidP="00CB0996">
            <w:pPr>
              <w:pStyle w:val="NormalWeb"/>
              <w:rPr>
                <w:rFonts w:ascii="Calibri" w:hAnsi="Calibri"/>
              </w:rPr>
            </w:pPr>
            <w:r w:rsidRPr="00196808">
              <w:rPr>
                <w:rFonts w:ascii="Calibri" w:hAnsi="Calibri"/>
              </w:rPr>
              <w:t xml:space="preserve">Special pair of small olfactory organs located near the roof of the mouth, </w:t>
            </w:r>
            <w:proofErr w:type="spellStart"/>
            <w:r w:rsidRPr="00196808">
              <w:rPr>
                <w:rFonts w:ascii="Calibri" w:hAnsi="Calibri"/>
              </w:rPr>
              <w:t>vomeronasal</w:t>
            </w:r>
            <w:proofErr w:type="spellEnd"/>
            <w:r w:rsidRPr="00196808">
              <w:rPr>
                <w:rFonts w:ascii="Calibri" w:hAnsi="Calibri"/>
              </w:rPr>
              <w:t xml:space="preserve"> organs or Jacobson's organs</w:t>
            </w:r>
          </w:p>
        </w:tc>
        <w:tc>
          <w:tcPr>
            <w:tcW w:w="3305" w:type="dxa"/>
          </w:tcPr>
          <w:p w14:paraId="448EB91E" w14:textId="77777777" w:rsidR="00B226C1" w:rsidRPr="00196808" w:rsidRDefault="00B226C1" w:rsidP="00CB0996">
            <w:pPr>
              <w:pStyle w:val="NormalWeb"/>
              <w:rPr>
                <w:rFonts w:ascii="Calibri" w:hAnsi="Calibri"/>
              </w:rPr>
            </w:pPr>
          </w:p>
        </w:tc>
        <w:tc>
          <w:tcPr>
            <w:tcW w:w="2892" w:type="dxa"/>
          </w:tcPr>
          <w:p w14:paraId="3260948F" w14:textId="77777777" w:rsidR="00B226C1" w:rsidRPr="00196808" w:rsidRDefault="00B226C1" w:rsidP="00CB0996">
            <w:pPr>
              <w:pStyle w:val="NormalWeb"/>
              <w:rPr>
                <w:rFonts w:ascii="Calibri" w:hAnsi="Calibri"/>
              </w:rPr>
            </w:pPr>
          </w:p>
        </w:tc>
      </w:tr>
      <w:tr w:rsidR="00B226C1" w:rsidRPr="00196808" w14:paraId="09FBBDC3" w14:textId="77777777" w:rsidTr="00CB0996">
        <w:tc>
          <w:tcPr>
            <w:tcW w:w="3379" w:type="dxa"/>
          </w:tcPr>
          <w:p w14:paraId="50530351" w14:textId="77777777" w:rsidR="00B226C1" w:rsidRPr="00196808" w:rsidRDefault="00B226C1" w:rsidP="00CB0996">
            <w:pPr>
              <w:pStyle w:val="NormalWeb"/>
              <w:rPr>
                <w:rFonts w:ascii="Calibri" w:hAnsi="Calibri"/>
              </w:rPr>
            </w:pPr>
          </w:p>
          <w:p w14:paraId="1BB32ABF" w14:textId="77777777" w:rsidR="00B226C1" w:rsidRPr="00196808" w:rsidRDefault="00B226C1" w:rsidP="00CB0996">
            <w:pPr>
              <w:pStyle w:val="NormalWeb"/>
              <w:rPr>
                <w:rFonts w:ascii="Calibri" w:hAnsi="Calibri"/>
              </w:rPr>
            </w:pPr>
            <w:r w:rsidRPr="00196808">
              <w:rPr>
                <w:rFonts w:ascii="Calibri" w:hAnsi="Calibri"/>
              </w:rPr>
              <w:t xml:space="preserve">Whiskers, from the cheeks on either side of the nose. Long, stiff, strong hairs </w:t>
            </w:r>
          </w:p>
        </w:tc>
        <w:tc>
          <w:tcPr>
            <w:tcW w:w="3305" w:type="dxa"/>
          </w:tcPr>
          <w:p w14:paraId="437B9F94" w14:textId="77777777" w:rsidR="00B226C1" w:rsidRPr="00196808" w:rsidRDefault="00B226C1" w:rsidP="00CB0996">
            <w:pPr>
              <w:pStyle w:val="NormalWeb"/>
              <w:rPr>
                <w:rFonts w:ascii="Calibri" w:hAnsi="Calibri"/>
              </w:rPr>
            </w:pPr>
          </w:p>
        </w:tc>
        <w:tc>
          <w:tcPr>
            <w:tcW w:w="2892" w:type="dxa"/>
          </w:tcPr>
          <w:p w14:paraId="78A5C176" w14:textId="77777777" w:rsidR="00B226C1" w:rsidRPr="00196808" w:rsidRDefault="00B226C1" w:rsidP="00CB0996">
            <w:pPr>
              <w:pStyle w:val="NormalWeb"/>
              <w:rPr>
                <w:rFonts w:ascii="Calibri" w:hAnsi="Calibri"/>
              </w:rPr>
            </w:pPr>
          </w:p>
        </w:tc>
      </w:tr>
    </w:tbl>
    <w:p w14:paraId="19AB98EA" w14:textId="77777777" w:rsidR="00B226C1" w:rsidRPr="00DE372C" w:rsidRDefault="00B226C1" w:rsidP="00B226C1">
      <w:pPr>
        <w:rPr>
          <w:rFonts w:ascii="Calibri" w:hAnsi="Calibri"/>
        </w:rPr>
      </w:pPr>
      <w:r w:rsidRPr="00DE372C">
        <w:rPr>
          <w:rFonts w:ascii="Calibri" w:hAnsi="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05"/>
        <w:gridCol w:w="2892"/>
      </w:tblGrid>
      <w:tr w:rsidR="00B226C1" w:rsidRPr="00196808" w14:paraId="1C87D85D" w14:textId="77777777" w:rsidTr="00CB0996">
        <w:tc>
          <w:tcPr>
            <w:tcW w:w="3379" w:type="dxa"/>
          </w:tcPr>
          <w:p w14:paraId="67160FE3" w14:textId="77777777" w:rsidR="00B226C1" w:rsidRPr="00196808" w:rsidRDefault="00B226C1" w:rsidP="00CB0996">
            <w:pPr>
              <w:pStyle w:val="NormalWeb"/>
              <w:rPr>
                <w:rFonts w:ascii="Calibri" w:hAnsi="Calibri"/>
                <w:b/>
              </w:rPr>
            </w:pPr>
            <w:r w:rsidRPr="00196808">
              <w:rPr>
                <w:rFonts w:ascii="Calibri" w:hAnsi="Calibri"/>
                <w:b/>
              </w:rPr>
              <w:lastRenderedPageBreak/>
              <w:br w:type="page"/>
            </w:r>
          </w:p>
          <w:p w14:paraId="546C7139" w14:textId="77777777" w:rsidR="00B226C1" w:rsidRPr="00196808" w:rsidRDefault="00B226C1" w:rsidP="00CB0996">
            <w:pPr>
              <w:pStyle w:val="NormalWeb"/>
              <w:rPr>
                <w:rFonts w:ascii="Calibri" w:hAnsi="Calibri"/>
                <w:b/>
              </w:rPr>
            </w:pPr>
            <w:r w:rsidRPr="00196808">
              <w:rPr>
                <w:rFonts w:ascii="Calibri" w:hAnsi="Calibri"/>
                <w:b/>
              </w:rPr>
              <w:t>PHYSICAL DESCRIPTION</w:t>
            </w:r>
          </w:p>
        </w:tc>
        <w:tc>
          <w:tcPr>
            <w:tcW w:w="3305" w:type="dxa"/>
          </w:tcPr>
          <w:p w14:paraId="5F4077EA" w14:textId="77777777" w:rsidR="00B226C1" w:rsidRPr="00196808" w:rsidRDefault="00B226C1" w:rsidP="00CB0996">
            <w:pPr>
              <w:pStyle w:val="NormalWeb"/>
              <w:rPr>
                <w:rFonts w:ascii="Calibri" w:hAnsi="Calibri"/>
                <w:b/>
              </w:rPr>
            </w:pPr>
          </w:p>
          <w:p w14:paraId="47452E8A" w14:textId="77777777" w:rsidR="00B226C1" w:rsidRPr="00196808" w:rsidRDefault="00B226C1" w:rsidP="00CB0996">
            <w:pPr>
              <w:pStyle w:val="NormalWeb"/>
              <w:rPr>
                <w:rFonts w:ascii="Calibri" w:hAnsi="Calibri"/>
                <w:b/>
              </w:rPr>
            </w:pPr>
            <w:r w:rsidRPr="00196808">
              <w:rPr>
                <w:rFonts w:ascii="Calibri" w:hAnsi="Calibri"/>
                <w:b/>
              </w:rPr>
              <w:t>OBJECT WHICH SERVES AS A METAPHOR (costume)</w:t>
            </w:r>
          </w:p>
        </w:tc>
        <w:tc>
          <w:tcPr>
            <w:tcW w:w="2892" w:type="dxa"/>
          </w:tcPr>
          <w:p w14:paraId="44173881" w14:textId="77777777" w:rsidR="00B226C1" w:rsidRPr="00196808" w:rsidRDefault="00B226C1" w:rsidP="00CB0996">
            <w:pPr>
              <w:pStyle w:val="NormalWeb"/>
              <w:rPr>
                <w:rFonts w:ascii="Calibri" w:hAnsi="Calibri"/>
                <w:b/>
              </w:rPr>
            </w:pPr>
          </w:p>
          <w:p w14:paraId="49DF7492" w14:textId="77777777" w:rsidR="00B226C1" w:rsidRPr="00196808" w:rsidRDefault="00B226C1" w:rsidP="00CB0996">
            <w:pPr>
              <w:pStyle w:val="NormalWeb"/>
              <w:rPr>
                <w:rFonts w:ascii="Calibri" w:hAnsi="Calibri"/>
                <w:b/>
              </w:rPr>
            </w:pPr>
            <w:r w:rsidRPr="00196808">
              <w:rPr>
                <w:rFonts w:ascii="Calibri" w:hAnsi="Calibri"/>
                <w:b/>
              </w:rPr>
              <w:t>ADAPTATION</w:t>
            </w:r>
          </w:p>
        </w:tc>
      </w:tr>
      <w:tr w:rsidR="00B226C1" w:rsidRPr="00196808" w14:paraId="1D064EC8" w14:textId="77777777" w:rsidTr="00CB0996">
        <w:tc>
          <w:tcPr>
            <w:tcW w:w="3379" w:type="dxa"/>
          </w:tcPr>
          <w:p w14:paraId="22841AAA" w14:textId="77777777" w:rsidR="00B226C1" w:rsidRPr="00196808" w:rsidRDefault="00B226C1" w:rsidP="00CB0996">
            <w:pPr>
              <w:pStyle w:val="NormalWeb"/>
              <w:rPr>
                <w:rFonts w:ascii="Calibri" w:hAnsi="Calibri"/>
              </w:rPr>
            </w:pPr>
          </w:p>
          <w:p w14:paraId="40FFAC0C" w14:textId="77777777" w:rsidR="00B226C1" w:rsidRPr="00196808" w:rsidRDefault="00B226C1" w:rsidP="00CB0996">
            <w:pPr>
              <w:pStyle w:val="NormalWeb"/>
              <w:rPr>
                <w:rFonts w:ascii="Calibri" w:hAnsi="Calibri"/>
              </w:rPr>
            </w:pPr>
          </w:p>
          <w:p w14:paraId="2B781C5B" w14:textId="77777777" w:rsidR="00B226C1" w:rsidRPr="00196808" w:rsidRDefault="00B226C1" w:rsidP="00CB0996">
            <w:pPr>
              <w:pStyle w:val="NormalWeb"/>
              <w:rPr>
                <w:rFonts w:ascii="Calibri" w:hAnsi="Calibri"/>
              </w:rPr>
            </w:pPr>
            <w:r w:rsidRPr="00196808">
              <w:rPr>
                <w:rFonts w:ascii="Calibri" w:hAnsi="Calibri"/>
              </w:rPr>
              <w:t>Sensory hairs along the back of the front legs (the 'carpal hairs'), Like whiskers</w:t>
            </w:r>
          </w:p>
        </w:tc>
        <w:tc>
          <w:tcPr>
            <w:tcW w:w="3305" w:type="dxa"/>
          </w:tcPr>
          <w:p w14:paraId="39E49A4A" w14:textId="77777777" w:rsidR="00B226C1" w:rsidRPr="00196808" w:rsidRDefault="00B226C1" w:rsidP="00CB0996">
            <w:pPr>
              <w:pStyle w:val="NormalWeb"/>
              <w:rPr>
                <w:rFonts w:ascii="Calibri" w:hAnsi="Calibri"/>
              </w:rPr>
            </w:pPr>
          </w:p>
        </w:tc>
        <w:tc>
          <w:tcPr>
            <w:tcW w:w="2892" w:type="dxa"/>
          </w:tcPr>
          <w:p w14:paraId="11FFCA73" w14:textId="77777777" w:rsidR="00B226C1" w:rsidRPr="00196808" w:rsidRDefault="00B226C1" w:rsidP="00CB0996">
            <w:pPr>
              <w:pStyle w:val="NormalWeb"/>
              <w:rPr>
                <w:rFonts w:ascii="Calibri" w:hAnsi="Calibri"/>
              </w:rPr>
            </w:pPr>
          </w:p>
        </w:tc>
      </w:tr>
      <w:tr w:rsidR="00B226C1" w:rsidRPr="00196808" w14:paraId="7C95565E" w14:textId="77777777" w:rsidTr="00CB0996">
        <w:tc>
          <w:tcPr>
            <w:tcW w:w="3379" w:type="dxa"/>
          </w:tcPr>
          <w:p w14:paraId="1609208E" w14:textId="77777777" w:rsidR="00B226C1" w:rsidRPr="00196808" w:rsidRDefault="00B226C1" w:rsidP="00CB0996">
            <w:pPr>
              <w:pStyle w:val="NormalWeb"/>
              <w:rPr>
                <w:rFonts w:ascii="Calibri" w:hAnsi="Calibri"/>
              </w:rPr>
            </w:pPr>
          </w:p>
          <w:p w14:paraId="7732AF84" w14:textId="77777777" w:rsidR="00B226C1" w:rsidRPr="00196808" w:rsidRDefault="00B226C1" w:rsidP="00CB0996">
            <w:pPr>
              <w:pStyle w:val="NormalWeb"/>
              <w:rPr>
                <w:rFonts w:ascii="Calibri" w:hAnsi="Calibri"/>
              </w:rPr>
            </w:pPr>
          </w:p>
          <w:p w14:paraId="6E84432D" w14:textId="77777777" w:rsidR="00B226C1" w:rsidRPr="00196808" w:rsidRDefault="00B226C1" w:rsidP="00CB0996">
            <w:pPr>
              <w:pStyle w:val="NormalWeb"/>
              <w:rPr>
                <w:rFonts w:ascii="Calibri" w:hAnsi="Calibri"/>
              </w:rPr>
            </w:pPr>
          </w:p>
          <w:p w14:paraId="631208A9" w14:textId="77777777" w:rsidR="00B226C1" w:rsidRPr="00196808" w:rsidRDefault="00B226C1" w:rsidP="00CB0996">
            <w:pPr>
              <w:pStyle w:val="NormalWeb"/>
              <w:rPr>
                <w:rFonts w:ascii="Calibri" w:hAnsi="Calibri"/>
              </w:rPr>
            </w:pPr>
            <w:r w:rsidRPr="00196808">
              <w:rPr>
                <w:rFonts w:ascii="Calibri" w:hAnsi="Calibri"/>
              </w:rPr>
              <w:t xml:space="preserve">claws </w:t>
            </w:r>
          </w:p>
        </w:tc>
        <w:tc>
          <w:tcPr>
            <w:tcW w:w="3305" w:type="dxa"/>
          </w:tcPr>
          <w:p w14:paraId="45E32A37" w14:textId="77777777" w:rsidR="00B226C1" w:rsidRPr="00196808" w:rsidRDefault="00B226C1" w:rsidP="00CB0996">
            <w:pPr>
              <w:pStyle w:val="NormalWeb"/>
              <w:rPr>
                <w:rFonts w:ascii="Calibri" w:hAnsi="Calibri"/>
              </w:rPr>
            </w:pPr>
          </w:p>
        </w:tc>
        <w:tc>
          <w:tcPr>
            <w:tcW w:w="2892" w:type="dxa"/>
          </w:tcPr>
          <w:p w14:paraId="36D74C42" w14:textId="77777777" w:rsidR="00B226C1" w:rsidRPr="00196808" w:rsidRDefault="00B226C1" w:rsidP="00CB0996">
            <w:pPr>
              <w:pStyle w:val="NormalWeb"/>
              <w:rPr>
                <w:rFonts w:ascii="Calibri" w:hAnsi="Calibri"/>
              </w:rPr>
            </w:pPr>
          </w:p>
        </w:tc>
      </w:tr>
      <w:tr w:rsidR="00B226C1" w:rsidRPr="00196808" w14:paraId="0D96F82A" w14:textId="77777777" w:rsidTr="00CB0996">
        <w:tc>
          <w:tcPr>
            <w:tcW w:w="3379" w:type="dxa"/>
          </w:tcPr>
          <w:p w14:paraId="081F3E8D" w14:textId="77777777" w:rsidR="00B226C1" w:rsidRPr="00196808" w:rsidRDefault="00B226C1" w:rsidP="00CB0996">
            <w:pPr>
              <w:pStyle w:val="NormalWeb"/>
              <w:rPr>
                <w:rFonts w:ascii="Calibri" w:hAnsi="Calibri"/>
              </w:rPr>
            </w:pPr>
          </w:p>
          <w:p w14:paraId="31AF5801" w14:textId="77777777" w:rsidR="00B226C1" w:rsidRPr="00196808" w:rsidRDefault="00B226C1" w:rsidP="00CB0996">
            <w:pPr>
              <w:pStyle w:val="NormalWeb"/>
              <w:rPr>
                <w:rFonts w:ascii="Calibri" w:hAnsi="Calibri"/>
              </w:rPr>
            </w:pPr>
          </w:p>
          <w:p w14:paraId="2ECFDB5B" w14:textId="77777777" w:rsidR="00B226C1" w:rsidRPr="00196808" w:rsidRDefault="00B226C1" w:rsidP="00CB0996">
            <w:pPr>
              <w:pStyle w:val="NormalWeb"/>
              <w:rPr>
                <w:rFonts w:ascii="Calibri" w:hAnsi="Calibri"/>
              </w:rPr>
            </w:pPr>
            <w:r w:rsidRPr="00196808">
              <w:rPr>
                <w:rFonts w:ascii="Calibri" w:hAnsi="Calibri"/>
              </w:rPr>
              <w:t xml:space="preserve"> </w:t>
            </w:r>
          </w:p>
          <w:p w14:paraId="771F065A" w14:textId="77777777" w:rsidR="00B226C1" w:rsidRPr="00196808" w:rsidRDefault="00B226C1" w:rsidP="00CB0996">
            <w:pPr>
              <w:pStyle w:val="NormalWeb"/>
              <w:rPr>
                <w:rFonts w:ascii="Calibri" w:hAnsi="Calibri"/>
              </w:rPr>
            </w:pPr>
            <w:r w:rsidRPr="00196808">
              <w:rPr>
                <w:rFonts w:ascii="Calibri" w:hAnsi="Calibri"/>
              </w:rPr>
              <w:t xml:space="preserve">tail </w:t>
            </w:r>
          </w:p>
        </w:tc>
        <w:tc>
          <w:tcPr>
            <w:tcW w:w="3305" w:type="dxa"/>
          </w:tcPr>
          <w:p w14:paraId="7C4391CB" w14:textId="77777777" w:rsidR="00B226C1" w:rsidRPr="00196808" w:rsidRDefault="00B226C1" w:rsidP="00CB0996">
            <w:pPr>
              <w:pStyle w:val="NormalWeb"/>
              <w:rPr>
                <w:rFonts w:ascii="Calibri" w:hAnsi="Calibri"/>
              </w:rPr>
            </w:pPr>
          </w:p>
        </w:tc>
        <w:tc>
          <w:tcPr>
            <w:tcW w:w="2892" w:type="dxa"/>
          </w:tcPr>
          <w:p w14:paraId="473D168D" w14:textId="77777777" w:rsidR="00B226C1" w:rsidRPr="00196808" w:rsidRDefault="00B226C1" w:rsidP="00CB0996">
            <w:pPr>
              <w:pStyle w:val="NormalWeb"/>
              <w:rPr>
                <w:rFonts w:ascii="Calibri" w:hAnsi="Calibri"/>
              </w:rPr>
            </w:pPr>
          </w:p>
        </w:tc>
      </w:tr>
      <w:tr w:rsidR="00B226C1" w:rsidRPr="00196808" w14:paraId="19A6021B" w14:textId="77777777" w:rsidTr="00CB0996">
        <w:tc>
          <w:tcPr>
            <w:tcW w:w="3379" w:type="dxa"/>
          </w:tcPr>
          <w:p w14:paraId="73BB2E09" w14:textId="77777777" w:rsidR="00B226C1" w:rsidRPr="00196808" w:rsidRDefault="00B226C1" w:rsidP="00CB0996">
            <w:pPr>
              <w:pStyle w:val="NormalWeb"/>
              <w:rPr>
                <w:rFonts w:ascii="Calibri" w:hAnsi="Calibri"/>
              </w:rPr>
            </w:pPr>
          </w:p>
          <w:p w14:paraId="6EE1F3BF" w14:textId="77777777" w:rsidR="00B226C1" w:rsidRPr="00196808" w:rsidRDefault="00B226C1" w:rsidP="00CB0996">
            <w:pPr>
              <w:pStyle w:val="NormalWeb"/>
              <w:rPr>
                <w:rFonts w:ascii="Calibri" w:hAnsi="Calibri"/>
              </w:rPr>
            </w:pPr>
          </w:p>
          <w:p w14:paraId="6D50D68D" w14:textId="77777777" w:rsidR="00B226C1" w:rsidRPr="00196808" w:rsidRDefault="00B226C1" w:rsidP="00CB0996">
            <w:pPr>
              <w:pStyle w:val="NormalWeb"/>
              <w:rPr>
                <w:rFonts w:ascii="Calibri" w:hAnsi="Calibri"/>
              </w:rPr>
            </w:pPr>
          </w:p>
          <w:p w14:paraId="5143DC47" w14:textId="77777777" w:rsidR="00B226C1" w:rsidRPr="00196808" w:rsidRDefault="00B226C1" w:rsidP="00CB0996">
            <w:pPr>
              <w:pStyle w:val="NormalWeb"/>
              <w:rPr>
                <w:rFonts w:ascii="Calibri" w:hAnsi="Calibri"/>
              </w:rPr>
            </w:pPr>
            <w:r w:rsidRPr="00196808">
              <w:rPr>
                <w:rFonts w:ascii="Calibri" w:hAnsi="Calibri"/>
              </w:rPr>
              <w:t>Fluid-filled, semicircular canals within the inner ear</w:t>
            </w:r>
          </w:p>
        </w:tc>
        <w:tc>
          <w:tcPr>
            <w:tcW w:w="3305" w:type="dxa"/>
          </w:tcPr>
          <w:p w14:paraId="33666FC7" w14:textId="77777777" w:rsidR="00B226C1" w:rsidRPr="00196808" w:rsidRDefault="00B226C1" w:rsidP="00CB0996">
            <w:pPr>
              <w:pStyle w:val="NormalWeb"/>
              <w:rPr>
                <w:rFonts w:ascii="Calibri" w:hAnsi="Calibri"/>
              </w:rPr>
            </w:pPr>
          </w:p>
        </w:tc>
        <w:tc>
          <w:tcPr>
            <w:tcW w:w="2892" w:type="dxa"/>
          </w:tcPr>
          <w:p w14:paraId="7BDAF2EA" w14:textId="77777777" w:rsidR="00B226C1" w:rsidRPr="00196808" w:rsidRDefault="00B226C1" w:rsidP="00CB0996">
            <w:pPr>
              <w:pStyle w:val="NormalWeb"/>
              <w:rPr>
                <w:rFonts w:ascii="Calibri" w:hAnsi="Calibri"/>
              </w:rPr>
            </w:pPr>
          </w:p>
        </w:tc>
      </w:tr>
      <w:tr w:rsidR="00B226C1" w:rsidRPr="00196808" w14:paraId="62CA57EA" w14:textId="77777777" w:rsidTr="00CB0996">
        <w:tc>
          <w:tcPr>
            <w:tcW w:w="3379" w:type="dxa"/>
          </w:tcPr>
          <w:p w14:paraId="10AB8C78" w14:textId="77777777" w:rsidR="00B226C1" w:rsidRPr="00196808" w:rsidRDefault="00B226C1" w:rsidP="00CB0996">
            <w:pPr>
              <w:pStyle w:val="NormalWeb"/>
              <w:rPr>
                <w:rFonts w:ascii="Calibri" w:hAnsi="Calibri"/>
              </w:rPr>
            </w:pPr>
          </w:p>
          <w:p w14:paraId="20389616" w14:textId="77777777" w:rsidR="00B226C1" w:rsidRPr="00196808" w:rsidRDefault="00B226C1" w:rsidP="00CB0996">
            <w:pPr>
              <w:pStyle w:val="NormalWeb"/>
              <w:rPr>
                <w:rFonts w:ascii="Calibri" w:hAnsi="Calibri"/>
              </w:rPr>
            </w:pPr>
          </w:p>
          <w:p w14:paraId="35E29033" w14:textId="77777777" w:rsidR="00B226C1" w:rsidRPr="00196808" w:rsidRDefault="00B226C1" w:rsidP="00CB0996">
            <w:pPr>
              <w:pStyle w:val="NormalWeb"/>
              <w:rPr>
                <w:rFonts w:ascii="Calibri" w:hAnsi="Calibri"/>
              </w:rPr>
            </w:pPr>
          </w:p>
          <w:p w14:paraId="4FC2D5EF" w14:textId="77777777" w:rsidR="00B226C1" w:rsidRPr="00196808" w:rsidRDefault="00B226C1" w:rsidP="00CB0996">
            <w:pPr>
              <w:pStyle w:val="NormalWeb"/>
              <w:rPr>
                <w:rFonts w:ascii="Calibri" w:hAnsi="Calibri"/>
              </w:rPr>
            </w:pPr>
            <w:r w:rsidRPr="00196808">
              <w:rPr>
                <w:rFonts w:ascii="Calibri" w:hAnsi="Calibri"/>
              </w:rPr>
              <w:t xml:space="preserve">Long, pointed canine teeth </w:t>
            </w:r>
          </w:p>
        </w:tc>
        <w:tc>
          <w:tcPr>
            <w:tcW w:w="3305" w:type="dxa"/>
          </w:tcPr>
          <w:p w14:paraId="009610C3" w14:textId="77777777" w:rsidR="00B226C1" w:rsidRPr="00196808" w:rsidRDefault="00B226C1" w:rsidP="00CB0996">
            <w:pPr>
              <w:pStyle w:val="NormalWeb"/>
              <w:rPr>
                <w:rFonts w:ascii="Calibri" w:hAnsi="Calibri"/>
              </w:rPr>
            </w:pPr>
          </w:p>
        </w:tc>
        <w:tc>
          <w:tcPr>
            <w:tcW w:w="2892" w:type="dxa"/>
          </w:tcPr>
          <w:p w14:paraId="180DC1A3" w14:textId="77777777" w:rsidR="00B226C1" w:rsidRPr="00196808" w:rsidRDefault="00B226C1" w:rsidP="00CB0996">
            <w:pPr>
              <w:pStyle w:val="NormalWeb"/>
              <w:rPr>
                <w:rFonts w:ascii="Calibri" w:hAnsi="Calibri"/>
              </w:rPr>
            </w:pPr>
          </w:p>
        </w:tc>
      </w:tr>
    </w:tbl>
    <w:p w14:paraId="079B9F37" w14:textId="77777777" w:rsidR="00B226C1" w:rsidRPr="00DE372C" w:rsidRDefault="00B226C1" w:rsidP="00B226C1">
      <w:pPr>
        <w:rPr>
          <w:rFonts w:ascii="Calibri" w:hAnsi="Calibri"/>
        </w:rPr>
      </w:pPr>
      <w:r w:rsidRPr="00DE372C">
        <w:rPr>
          <w:rFonts w:ascii="Calibri" w:hAnsi="Calibri"/>
        </w:rPr>
        <w:br w:type="page"/>
      </w:r>
      <w:r w:rsidRPr="00DE372C">
        <w:rPr>
          <w:rFonts w:ascii="Calibri" w:hAnsi="Calibri"/>
          <w:b/>
        </w:rPr>
        <w:lastRenderedPageBreak/>
        <w:t>Adaptation Sensation – Teacher Key: Cat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05"/>
        <w:gridCol w:w="2892"/>
      </w:tblGrid>
      <w:tr w:rsidR="00B226C1" w:rsidRPr="00196808" w14:paraId="6ED39CD6" w14:textId="77777777" w:rsidTr="00CB0996">
        <w:tc>
          <w:tcPr>
            <w:tcW w:w="3379" w:type="dxa"/>
          </w:tcPr>
          <w:p w14:paraId="7837ABB0" w14:textId="77777777" w:rsidR="00B226C1" w:rsidRPr="00196808" w:rsidRDefault="00B226C1" w:rsidP="00CB0996">
            <w:pPr>
              <w:pStyle w:val="NormalWeb"/>
              <w:rPr>
                <w:rFonts w:ascii="Calibri" w:hAnsi="Calibri"/>
              </w:rPr>
            </w:pPr>
            <w:r w:rsidRPr="00196808">
              <w:rPr>
                <w:rFonts w:ascii="Calibri" w:hAnsi="Calibri"/>
              </w:rPr>
              <w:br w:type="page"/>
            </w:r>
          </w:p>
          <w:p w14:paraId="0AC26D4F" w14:textId="77777777" w:rsidR="00B226C1" w:rsidRPr="00196808" w:rsidRDefault="00B226C1" w:rsidP="00CB0996">
            <w:pPr>
              <w:pStyle w:val="NormalWeb"/>
              <w:rPr>
                <w:rFonts w:ascii="Calibri" w:hAnsi="Calibri"/>
              </w:rPr>
            </w:pPr>
            <w:r w:rsidRPr="00196808">
              <w:rPr>
                <w:rFonts w:ascii="Calibri" w:hAnsi="Calibri"/>
              </w:rPr>
              <w:t>PHYSICAL ATTRIBUTE</w:t>
            </w:r>
          </w:p>
        </w:tc>
        <w:tc>
          <w:tcPr>
            <w:tcW w:w="3305" w:type="dxa"/>
          </w:tcPr>
          <w:p w14:paraId="5FE8389A" w14:textId="77777777" w:rsidR="00B226C1" w:rsidRPr="00196808" w:rsidRDefault="00B226C1" w:rsidP="00CB0996">
            <w:pPr>
              <w:pStyle w:val="NormalWeb"/>
              <w:rPr>
                <w:rFonts w:ascii="Calibri" w:hAnsi="Calibri"/>
              </w:rPr>
            </w:pPr>
          </w:p>
          <w:p w14:paraId="6AD06208" w14:textId="77777777" w:rsidR="00B226C1" w:rsidRPr="00196808" w:rsidRDefault="00B226C1" w:rsidP="00CB0996">
            <w:pPr>
              <w:pStyle w:val="NormalWeb"/>
              <w:rPr>
                <w:rFonts w:ascii="Calibri" w:hAnsi="Calibri"/>
              </w:rPr>
            </w:pPr>
            <w:r w:rsidRPr="00196808">
              <w:rPr>
                <w:rFonts w:ascii="Calibri" w:hAnsi="Calibri"/>
              </w:rPr>
              <w:t>OBJECT WHICH SERVES AS A METAPHOR (costume)</w:t>
            </w:r>
          </w:p>
        </w:tc>
        <w:tc>
          <w:tcPr>
            <w:tcW w:w="2892" w:type="dxa"/>
          </w:tcPr>
          <w:p w14:paraId="574DB0EF" w14:textId="77777777" w:rsidR="00B226C1" w:rsidRPr="00196808" w:rsidRDefault="00B226C1" w:rsidP="00CB0996">
            <w:pPr>
              <w:pStyle w:val="NormalWeb"/>
              <w:rPr>
                <w:rFonts w:ascii="Calibri" w:hAnsi="Calibri"/>
              </w:rPr>
            </w:pPr>
          </w:p>
          <w:p w14:paraId="5A89AD8B" w14:textId="77777777" w:rsidR="00B226C1" w:rsidRPr="00196808" w:rsidRDefault="00B226C1" w:rsidP="00CB0996">
            <w:pPr>
              <w:pStyle w:val="NormalWeb"/>
              <w:rPr>
                <w:rFonts w:ascii="Calibri" w:hAnsi="Calibri"/>
              </w:rPr>
            </w:pPr>
            <w:r w:rsidRPr="00196808">
              <w:rPr>
                <w:rFonts w:ascii="Calibri" w:hAnsi="Calibri"/>
              </w:rPr>
              <w:t>ADAPTATION</w:t>
            </w:r>
          </w:p>
        </w:tc>
      </w:tr>
      <w:tr w:rsidR="00B226C1" w:rsidRPr="00196808" w14:paraId="1806F14D" w14:textId="77777777" w:rsidTr="00CB0996">
        <w:tc>
          <w:tcPr>
            <w:tcW w:w="3379" w:type="dxa"/>
          </w:tcPr>
          <w:p w14:paraId="4734BACC" w14:textId="77777777" w:rsidR="00B226C1" w:rsidRPr="00196808" w:rsidRDefault="00B226C1" w:rsidP="00CB0996">
            <w:pPr>
              <w:pStyle w:val="NormalWeb"/>
              <w:rPr>
                <w:rFonts w:ascii="Calibri" w:hAnsi="Calibri"/>
              </w:rPr>
            </w:pPr>
          </w:p>
          <w:p w14:paraId="4CEF0418" w14:textId="77777777" w:rsidR="00B226C1" w:rsidRPr="00196808" w:rsidRDefault="00B226C1" w:rsidP="00CB0996">
            <w:pPr>
              <w:pStyle w:val="NormalWeb"/>
              <w:rPr>
                <w:rFonts w:ascii="Calibri" w:hAnsi="Calibri"/>
              </w:rPr>
            </w:pPr>
            <w:r w:rsidRPr="00196808">
              <w:rPr>
                <w:rFonts w:ascii="Calibri" w:hAnsi="Calibri"/>
              </w:rPr>
              <w:t xml:space="preserve">Large eyes, dilated pupils </w:t>
            </w:r>
          </w:p>
        </w:tc>
        <w:tc>
          <w:tcPr>
            <w:tcW w:w="3305" w:type="dxa"/>
          </w:tcPr>
          <w:p w14:paraId="087CDA59" w14:textId="77777777" w:rsidR="00B226C1" w:rsidRPr="00B226C1" w:rsidRDefault="00B226C1" w:rsidP="00CB0996">
            <w:pPr>
              <w:pStyle w:val="NormalWeb"/>
              <w:rPr>
                <w:rFonts w:ascii="Calibri" w:hAnsi="Calibri"/>
                <w:color w:val="FF0000"/>
              </w:rPr>
            </w:pPr>
          </w:p>
          <w:p w14:paraId="38D142B4" w14:textId="77777777" w:rsidR="00B226C1" w:rsidRPr="00B226C1" w:rsidRDefault="00B226C1" w:rsidP="00CB0996">
            <w:pPr>
              <w:pStyle w:val="NormalWeb"/>
              <w:rPr>
                <w:rFonts w:ascii="Calibri" w:hAnsi="Calibri"/>
                <w:color w:val="FF0000"/>
              </w:rPr>
            </w:pPr>
            <w:r w:rsidRPr="00B226C1">
              <w:rPr>
                <w:rFonts w:ascii="Calibri" w:hAnsi="Calibri"/>
                <w:color w:val="FF0000"/>
              </w:rPr>
              <w:t>Wide-eyed glasses</w:t>
            </w:r>
          </w:p>
        </w:tc>
        <w:tc>
          <w:tcPr>
            <w:tcW w:w="2892" w:type="dxa"/>
          </w:tcPr>
          <w:p w14:paraId="4EF8B9F9" w14:textId="77777777" w:rsidR="00B226C1" w:rsidRPr="00B226C1" w:rsidRDefault="00B226C1" w:rsidP="00CB0996">
            <w:pPr>
              <w:pStyle w:val="NormalWeb"/>
              <w:rPr>
                <w:rFonts w:ascii="Calibri" w:hAnsi="Calibri"/>
                <w:color w:val="FF0000"/>
              </w:rPr>
            </w:pPr>
          </w:p>
          <w:p w14:paraId="37036358" w14:textId="77777777" w:rsidR="00B226C1" w:rsidRPr="00B226C1" w:rsidRDefault="00B226C1" w:rsidP="00CB0996">
            <w:pPr>
              <w:pStyle w:val="NormalWeb"/>
              <w:rPr>
                <w:rFonts w:ascii="Calibri" w:hAnsi="Calibri"/>
                <w:color w:val="FF0000"/>
              </w:rPr>
            </w:pPr>
            <w:r w:rsidRPr="00B226C1">
              <w:rPr>
                <w:rFonts w:ascii="Calibri" w:hAnsi="Calibri"/>
                <w:color w:val="FF0000"/>
              </w:rPr>
              <w:t>Cats hunt at dusk and need to be able to see a night</w:t>
            </w:r>
          </w:p>
        </w:tc>
      </w:tr>
      <w:tr w:rsidR="00B226C1" w:rsidRPr="00196808" w14:paraId="58964C4E" w14:textId="77777777" w:rsidTr="00CB0996">
        <w:tc>
          <w:tcPr>
            <w:tcW w:w="3379" w:type="dxa"/>
          </w:tcPr>
          <w:p w14:paraId="5D63D1A4" w14:textId="77777777" w:rsidR="00B226C1" w:rsidRPr="00196808" w:rsidRDefault="00B226C1" w:rsidP="00CB0996">
            <w:pPr>
              <w:pStyle w:val="NormalWeb"/>
              <w:rPr>
                <w:rFonts w:ascii="Calibri" w:hAnsi="Calibri"/>
              </w:rPr>
            </w:pPr>
          </w:p>
          <w:p w14:paraId="596E6308" w14:textId="77777777" w:rsidR="00B226C1" w:rsidRPr="00196808" w:rsidRDefault="00B226C1" w:rsidP="00CB0996">
            <w:pPr>
              <w:pStyle w:val="NormalWeb"/>
              <w:rPr>
                <w:rFonts w:ascii="Calibri" w:hAnsi="Calibri"/>
              </w:rPr>
            </w:pPr>
            <w:proofErr w:type="spellStart"/>
            <w:r w:rsidRPr="00196808">
              <w:rPr>
                <w:rFonts w:ascii="Calibri" w:hAnsi="Calibri"/>
              </w:rPr>
              <w:t>Tapetum</w:t>
            </w:r>
            <w:proofErr w:type="spellEnd"/>
            <w:r w:rsidRPr="00196808">
              <w:rPr>
                <w:rFonts w:ascii="Calibri" w:hAnsi="Calibri"/>
              </w:rPr>
              <w:t xml:space="preserve"> </w:t>
            </w:r>
            <w:proofErr w:type="spellStart"/>
            <w:r w:rsidRPr="00196808">
              <w:rPr>
                <w:rFonts w:ascii="Calibri" w:hAnsi="Calibri"/>
              </w:rPr>
              <w:t>lucidum</w:t>
            </w:r>
            <w:proofErr w:type="spellEnd"/>
            <w:r w:rsidRPr="00196808">
              <w:rPr>
                <w:rFonts w:ascii="Calibri" w:hAnsi="Calibri"/>
              </w:rPr>
              <w:t xml:space="preserve"> = a layer behind the retina</w:t>
            </w:r>
          </w:p>
        </w:tc>
        <w:tc>
          <w:tcPr>
            <w:tcW w:w="3305" w:type="dxa"/>
          </w:tcPr>
          <w:p w14:paraId="7ADA1DAB" w14:textId="77777777" w:rsidR="00B226C1" w:rsidRPr="00B226C1" w:rsidRDefault="00B226C1" w:rsidP="00CB0996">
            <w:pPr>
              <w:pStyle w:val="NormalWeb"/>
              <w:rPr>
                <w:rFonts w:ascii="Calibri" w:hAnsi="Calibri"/>
                <w:color w:val="FF0000"/>
              </w:rPr>
            </w:pPr>
          </w:p>
          <w:p w14:paraId="1CB11B50" w14:textId="77777777" w:rsidR="00B226C1" w:rsidRPr="00B226C1" w:rsidRDefault="00B226C1" w:rsidP="00CB0996">
            <w:pPr>
              <w:pStyle w:val="NormalWeb"/>
              <w:rPr>
                <w:rFonts w:ascii="Calibri" w:hAnsi="Calibri"/>
                <w:color w:val="FF0000"/>
              </w:rPr>
            </w:pPr>
            <w:r w:rsidRPr="00B226C1">
              <w:rPr>
                <w:rFonts w:ascii="Calibri" w:hAnsi="Calibri"/>
                <w:color w:val="FF0000"/>
              </w:rPr>
              <w:t>Glow stick</w:t>
            </w:r>
          </w:p>
        </w:tc>
        <w:tc>
          <w:tcPr>
            <w:tcW w:w="2892" w:type="dxa"/>
          </w:tcPr>
          <w:p w14:paraId="51719F02" w14:textId="77777777" w:rsidR="00B226C1" w:rsidRPr="00B226C1" w:rsidRDefault="00B226C1" w:rsidP="00CB0996">
            <w:pPr>
              <w:pStyle w:val="NormalWeb"/>
              <w:rPr>
                <w:rFonts w:ascii="Calibri" w:hAnsi="Calibri"/>
                <w:color w:val="FF0000"/>
              </w:rPr>
            </w:pPr>
          </w:p>
          <w:p w14:paraId="0EEDEC7E" w14:textId="77777777" w:rsidR="00B226C1" w:rsidRPr="00B226C1" w:rsidRDefault="00B226C1" w:rsidP="00CB0996">
            <w:pPr>
              <w:pStyle w:val="NormalWeb"/>
              <w:rPr>
                <w:rFonts w:ascii="Calibri" w:hAnsi="Calibri"/>
                <w:color w:val="FF0000"/>
              </w:rPr>
            </w:pPr>
            <w:r w:rsidRPr="00B226C1">
              <w:rPr>
                <w:rFonts w:ascii="Calibri" w:hAnsi="Calibri"/>
                <w:color w:val="FF0000"/>
              </w:rPr>
              <w:t>Creates greenish sheen when lit at night = sharpens image</w:t>
            </w:r>
          </w:p>
        </w:tc>
      </w:tr>
      <w:tr w:rsidR="00B226C1" w:rsidRPr="00196808" w14:paraId="3818B1EC" w14:textId="77777777" w:rsidTr="00CB0996">
        <w:tc>
          <w:tcPr>
            <w:tcW w:w="3379" w:type="dxa"/>
          </w:tcPr>
          <w:p w14:paraId="18FA1E76" w14:textId="77777777" w:rsidR="00B226C1" w:rsidRPr="00196808" w:rsidRDefault="00B226C1" w:rsidP="00CB0996">
            <w:pPr>
              <w:pStyle w:val="NormalWeb"/>
              <w:rPr>
                <w:rFonts w:ascii="Calibri" w:hAnsi="Calibri"/>
              </w:rPr>
            </w:pPr>
          </w:p>
          <w:p w14:paraId="4E6F4B57" w14:textId="77777777" w:rsidR="00B226C1" w:rsidRPr="00196808" w:rsidRDefault="00B226C1" w:rsidP="00CB0996">
            <w:pPr>
              <w:pStyle w:val="NormalWeb"/>
              <w:rPr>
                <w:rFonts w:ascii="Calibri" w:hAnsi="Calibri"/>
              </w:rPr>
            </w:pPr>
          </w:p>
          <w:p w14:paraId="1EAA2478" w14:textId="77777777" w:rsidR="00B226C1" w:rsidRPr="00196808" w:rsidRDefault="00B226C1" w:rsidP="00CB0996">
            <w:pPr>
              <w:pStyle w:val="NormalWeb"/>
              <w:rPr>
                <w:rFonts w:ascii="Calibri" w:hAnsi="Calibri"/>
              </w:rPr>
            </w:pPr>
            <w:r w:rsidRPr="00196808">
              <w:rPr>
                <w:rFonts w:ascii="Calibri" w:hAnsi="Calibri"/>
              </w:rPr>
              <w:t>Large, pointy ears</w:t>
            </w:r>
          </w:p>
        </w:tc>
        <w:tc>
          <w:tcPr>
            <w:tcW w:w="3305" w:type="dxa"/>
          </w:tcPr>
          <w:p w14:paraId="0045DD99" w14:textId="77777777" w:rsidR="00B226C1" w:rsidRPr="00B226C1" w:rsidRDefault="00B226C1" w:rsidP="00CB0996">
            <w:pPr>
              <w:pStyle w:val="NormalWeb"/>
              <w:rPr>
                <w:rFonts w:ascii="Calibri" w:hAnsi="Calibri"/>
                <w:color w:val="FF0000"/>
              </w:rPr>
            </w:pPr>
          </w:p>
          <w:p w14:paraId="1352ED6F" w14:textId="77777777" w:rsidR="00B226C1" w:rsidRPr="00B226C1" w:rsidRDefault="00B226C1" w:rsidP="00CB0996">
            <w:pPr>
              <w:pStyle w:val="NormalWeb"/>
              <w:rPr>
                <w:rFonts w:ascii="Calibri" w:hAnsi="Calibri"/>
                <w:color w:val="FF0000"/>
              </w:rPr>
            </w:pPr>
          </w:p>
          <w:p w14:paraId="6F6B6D4D" w14:textId="77777777" w:rsidR="00B226C1" w:rsidRPr="00B226C1" w:rsidRDefault="00B226C1" w:rsidP="00CB0996">
            <w:pPr>
              <w:pStyle w:val="NormalWeb"/>
              <w:rPr>
                <w:rFonts w:ascii="Calibri" w:hAnsi="Calibri"/>
                <w:color w:val="FF0000"/>
              </w:rPr>
            </w:pPr>
            <w:r w:rsidRPr="00B226C1">
              <w:rPr>
                <w:rFonts w:ascii="Calibri" w:hAnsi="Calibri"/>
                <w:color w:val="FF0000"/>
              </w:rPr>
              <w:t>2 birthday hats</w:t>
            </w:r>
          </w:p>
        </w:tc>
        <w:tc>
          <w:tcPr>
            <w:tcW w:w="2892" w:type="dxa"/>
          </w:tcPr>
          <w:p w14:paraId="074D111A" w14:textId="77777777" w:rsidR="00B226C1" w:rsidRPr="00B226C1" w:rsidRDefault="00B226C1" w:rsidP="00CB0996">
            <w:pPr>
              <w:pStyle w:val="NormalWeb"/>
              <w:rPr>
                <w:rFonts w:ascii="Calibri" w:hAnsi="Calibri"/>
                <w:color w:val="FF0000"/>
              </w:rPr>
            </w:pPr>
          </w:p>
          <w:p w14:paraId="3295CE50" w14:textId="77777777" w:rsidR="00B226C1" w:rsidRPr="00B226C1" w:rsidRDefault="00B226C1" w:rsidP="00CB0996">
            <w:pPr>
              <w:pStyle w:val="NormalWeb"/>
              <w:rPr>
                <w:rFonts w:ascii="Calibri" w:hAnsi="Calibri"/>
                <w:color w:val="FF0000"/>
              </w:rPr>
            </w:pPr>
            <w:r w:rsidRPr="00B226C1">
              <w:rPr>
                <w:rFonts w:ascii="Calibri" w:hAnsi="Calibri"/>
                <w:color w:val="FF0000"/>
              </w:rPr>
              <w:t>Collect and deflect sound rays inwards towards the eardrum and the organs of hearing</w:t>
            </w:r>
          </w:p>
        </w:tc>
      </w:tr>
      <w:tr w:rsidR="00B226C1" w:rsidRPr="00196808" w14:paraId="6DEDB03A" w14:textId="77777777" w:rsidTr="00CB0996">
        <w:tc>
          <w:tcPr>
            <w:tcW w:w="3379" w:type="dxa"/>
          </w:tcPr>
          <w:p w14:paraId="266E82ED" w14:textId="77777777" w:rsidR="00B226C1" w:rsidRPr="00196808" w:rsidRDefault="00B226C1" w:rsidP="00CB0996">
            <w:pPr>
              <w:pStyle w:val="NormalWeb"/>
              <w:rPr>
                <w:rFonts w:ascii="Calibri" w:hAnsi="Calibri"/>
              </w:rPr>
            </w:pPr>
          </w:p>
          <w:p w14:paraId="78A18FEB" w14:textId="77777777" w:rsidR="00B226C1" w:rsidRPr="00196808" w:rsidRDefault="00B226C1" w:rsidP="00CB0996">
            <w:pPr>
              <w:pStyle w:val="NormalWeb"/>
              <w:rPr>
                <w:rFonts w:ascii="Calibri" w:hAnsi="Calibri"/>
              </w:rPr>
            </w:pPr>
          </w:p>
          <w:p w14:paraId="691B11B2" w14:textId="77777777" w:rsidR="00B226C1" w:rsidRPr="00196808" w:rsidRDefault="00B226C1" w:rsidP="00CB0996">
            <w:pPr>
              <w:pStyle w:val="NormalWeb"/>
              <w:rPr>
                <w:rFonts w:ascii="Calibri" w:hAnsi="Calibri"/>
              </w:rPr>
            </w:pPr>
            <w:r w:rsidRPr="00196808">
              <w:rPr>
                <w:rFonts w:ascii="Calibri" w:hAnsi="Calibri"/>
              </w:rPr>
              <w:t>Highly mobile ears</w:t>
            </w:r>
          </w:p>
        </w:tc>
        <w:tc>
          <w:tcPr>
            <w:tcW w:w="3305" w:type="dxa"/>
          </w:tcPr>
          <w:p w14:paraId="4E82C616" w14:textId="77777777" w:rsidR="00B226C1" w:rsidRPr="00B226C1" w:rsidRDefault="00B226C1" w:rsidP="00CB0996">
            <w:pPr>
              <w:pStyle w:val="NormalWeb"/>
              <w:rPr>
                <w:rFonts w:ascii="Calibri" w:hAnsi="Calibri"/>
                <w:color w:val="FF0000"/>
              </w:rPr>
            </w:pPr>
          </w:p>
          <w:p w14:paraId="09F60D77" w14:textId="77777777" w:rsidR="00B226C1" w:rsidRPr="00B226C1" w:rsidRDefault="00B226C1" w:rsidP="00CB0996">
            <w:pPr>
              <w:pStyle w:val="NormalWeb"/>
              <w:rPr>
                <w:rFonts w:ascii="Calibri" w:hAnsi="Calibri"/>
                <w:color w:val="FF0000"/>
              </w:rPr>
            </w:pPr>
          </w:p>
          <w:p w14:paraId="3F6F4F0B" w14:textId="77777777" w:rsidR="00B226C1" w:rsidRPr="00B226C1" w:rsidRDefault="00B226C1" w:rsidP="00CB0996">
            <w:pPr>
              <w:pStyle w:val="NormalWeb"/>
              <w:rPr>
                <w:rFonts w:ascii="Calibri" w:hAnsi="Calibri"/>
                <w:color w:val="FF0000"/>
              </w:rPr>
            </w:pPr>
            <w:r w:rsidRPr="00B226C1">
              <w:rPr>
                <w:rFonts w:ascii="Calibri" w:hAnsi="Calibri"/>
                <w:color w:val="FF0000"/>
              </w:rPr>
              <w:t>Dixie cups on ears</w:t>
            </w:r>
          </w:p>
        </w:tc>
        <w:tc>
          <w:tcPr>
            <w:tcW w:w="2892" w:type="dxa"/>
          </w:tcPr>
          <w:p w14:paraId="2C383768" w14:textId="77777777" w:rsidR="00B226C1" w:rsidRPr="00B226C1" w:rsidRDefault="00B226C1" w:rsidP="00CB0996">
            <w:pPr>
              <w:pStyle w:val="NormalWeb"/>
              <w:rPr>
                <w:rFonts w:ascii="Calibri" w:hAnsi="Calibri"/>
                <w:color w:val="FF0000"/>
              </w:rPr>
            </w:pPr>
          </w:p>
          <w:p w14:paraId="03B26587" w14:textId="77777777" w:rsidR="00B226C1" w:rsidRPr="00B226C1" w:rsidRDefault="00B226C1" w:rsidP="00CB0996">
            <w:pPr>
              <w:pStyle w:val="NormalWeb"/>
              <w:rPr>
                <w:rFonts w:ascii="Calibri" w:hAnsi="Calibri"/>
                <w:color w:val="FF0000"/>
              </w:rPr>
            </w:pPr>
            <w:r w:rsidRPr="00B226C1">
              <w:rPr>
                <w:rFonts w:ascii="Calibri" w:hAnsi="Calibri"/>
                <w:color w:val="FF0000"/>
              </w:rPr>
              <w:t>Detect higher frequency wavelengths in the ultrasonic range up to about 65 KHz</w:t>
            </w:r>
          </w:p>
        </w:tc>
      </w:tr>
      <w:tr w:rsidR="00B226C1" w:rsidRPr="00196808" w14:paraId="6D363312" w14:textId="77777777" w:rsidTr="00CB0996">
        <w:tc>
          <w:tcPr>
            <w:tcW w:w="3379" w:type="dxa"/>
          </w:tcPr>
          <w:p w14:paraId="528E8626" w14:textId="77777777" w:rsidR="00B226C1" w:rsidRPr="00196808" w:rsidRDefault="00B226C1" w:rsidP="00CB0996">
            <w:pPr>
              <w:pStyle w:val="NormalWeb"/>
              <w:rPr>
                <w:rFonts w:ascii="Calibri" w:hAnsi="Calibri"/>
              </w:rPr>
            </w:pPr>
          </w:p>
          <w:p w14:paraId="40BD3AFE" w14:textId="77777777" w:rsidR="00B226C1" w:rsidRPr="00196808" w:rsidRDefault="00B226C1" w:rsidP="00CB0996">
            <w:pPr>
              <w:pStyle w:val="NormalWeb"/>
              <w:rPr>
                <w:rFonts w:ascii="Calibri" w:hAnsi="Calibri"/>
              </w:rPr>
            </w:pPr>
            <w:r w:rsidRPr="00196808">
              <w:rPr>
                <w:rFonts w:ascii="Calibri" w:hAnsi="Calibri"/>
              </w:rPr>
              <w:t xml:space="preserve">Special pair of small olfactory organs located near the roof of the mouth, </w:t>
            </w:r>
            <w:proofErr w:type="spellStart"/>
            <w:r w:rsidRPr="00196808">
              <w:rPr>
                <w:rFonts w:ascii="Calibri" w:hAnsi="Calibri"/>
              </w:rPr>
              <w:t>vomeronasal</w:t>
            </w:r>
            <w:proofErr w:type="spellEnd"/>
            <w:r w:rsidRPr="00196808">
              <w:rPr>
                <w:rFonts w:ascii="Calibri" w:hAnsi="Calibri"/>
              </w:rPr>
              <w:t xml:space="preserve"> organs or Jacobson's organs</w:t>
            </w:r>
          </w:p>
        </w:tc>
        <w:tc>
          <w:tcPr>
            <w:tcW w:w="3305" w:type="dxa"/>
          </w:tcPr>
          <w:p w14:paraId="368CFE49" w14:textId="77777777" w:rsidR="00B226C1" w:rsidRPr="00B226C1" w:rsidRDefault="00B226C1" w:rsidP="00CB0996">
            <w:pPr>
              <w:pStyle w:val="NormalWeb"/>
              <w:rPr>
                <w:rFonts w:ascii="Calibri" w:hAnsi="Calibri"/>
                <w:color w:val="FF0000"/>
              </w:rPr>
            </w:pPr>
          </w:p>
          <w:p w14:paraId="5A041275" w14:textId="77777777" w:rsidR="00B226C1" w:rsidRPr="00B226C1" w:rsidRDefault="00B226C1" w:rsidP="00CB0996">
            <w:pPr>
              <w:pStyle w:val="NormalWeb"/>
              <w:rPr>
                <w:rFonts w:ascii="Calibri" w:hAnsi="Calibri"/>
                <w:color w:val="FF0000"/>
              </w:rPr>
            </w:pPr>
            <w:r w:rsidRPr="00B226C1">
              <w:rPr>
                <w:rFonts w:ascii="Calibri" w:hAnsi="Calibri"/>
                <w:color w:val="FF0000"/>
              </w:rPr>
              <w:t>Small plastic nose on headband – place under actual nose</w:t>
            </w:r>
          </w:p>
        </w:tc>
        <w:tc>
          <w:tcPr>
            <w:tcW w:w="2892" w:type="dxa"/>
          </w:tcPr>
          <w:p w14:paraId="6944E778" w14:textId="77777777" w:rsidR="00B226C1" w:rsidRPr="00B226C1" w:rsidRDefault="00B226C1" w:rsidP="00CB0996">
            <w:pPr>
              <w:pStyle w:val="NormalWeb"/>
              <w:rPr>
                <w:rFonts w:ascii="Calibri" w:hAnsi="Calibri"/>
                <w:color w:val="FF0000"/>
              </w:rPr>
            </w:pPr>
          </w:p>
          <w:p w14:paraId="1370E60D" w14:textId="77777777" w:rsidR="00B226C1" w:rsidRPr="00B226C1" w:rsidRDefault="00B226C1" w:rsidP="00CB0996">
            <w:pPr>
              <w:pStyle w:val="NormalWeb"/>
              <w:rPr>
                <w:rFonts w:ascii="Calibri" w:hAnsi="Calibri"/>
                <w:color w:val="FF0000"/>
              </w:rPr>
            </w:pPr>
            <w:r w:rsidRPr="00B226C1">
              <w:rPr>
                <w:rFonts w:ascii="Calibri" w:hAnsi="Calibri"/>
                <w:color w:val="FF0000"/>
              </w:rPr>
              <w:t>sensitive to chemical odors; scent messages, or pheromones, can tell if males have marked territory</w:t>
            </w:r>
          </w:p>
        </w:tc>
      </w:tr>
      <w:tr w:rsidR="00B226C1" w:rsidRPr="00196808" w14:paraId="6D13033E" w14:textId="77777777" w:rsidTr="00CB0996">
        <w:tc>
          <w:tcPr>
            <w:tcW w:w="3379" w:type="dxa"/>
          </w:tcPr>
          <w:p w14:paraId="53523C23" w14:textId="77777777" w:rsidR="00B226C1" w:rsidRPr="00196808" w:rsidRDefault="00B226C1" w:rsidP="00CB0996">
            <w:pPr>
              <w:pStyle w:val="NormalWeb"/>
              <w:rPr>
                <w:rFonts w:ascii="Calibri" w:hAnsi="Calibri"/>
              </w:rPr>
            </w:pPr>
          </w:p>
          <w:p w14:paraId="14D9FBA2" w14:textId="77777777" w:rsidR="00B226C1" w:rsidRPr="00196808" w:rsidRDefault="00B226C1" w:rsidP="00CB0996">
            <w:pPr>
              <w:pStyle w:val="NormalWeb"/>
              <w:rPr>
                <w:rFonts w:ascii="Calibri" w:hAnsi="Calibri"/>
              </w:rPr>
            </w:pPr>
          </w:p>
          <w:p w14:paraId="0997456E" w14:textId="77777777" w:rsidR="00B226C1" w:rsidRPr="00196808" w:rsidRDefault="00B226C1" w:rsidP="00CB0996">
            <w:pPr>
              <w:pStyle w:val="NormalWeb"/>
              <w:rPr>
                <w:rFonts w:ascii="Calibri" w:hAnsi="Calibri"/>
              </w:rPr>
            </w:pPr>
          </w:p>
          <w:p w14:paraId="0B4F3CB2" w14:textId="77777777" w:rsidR="00B226C1" w:rsidRPr="00196808" w:rsidRDefault="00B226C1" w:rsidP="00CB0996">
            <w:pPr>
              <w:pStyle w:val="NormalWeb"/>
              <w:rPr>
                <w:rFonts w:ascii="Calibri" w:hAnsi="Calibri"/>
              </w:rPr>
            </w:pPr>
            <w:r w:rsidRPr="00196808">
              <w:rPr>
                <w:rFonts w:ascii="Calibri" w:hAnsi="Calibri"/>
              </w:rPr>
              <w:t xml:space="preserve">Whiskers, from the cheeks on either side of the nose. Long, stiff, strong hairs </w:t>
            </w:r>
          </w:p>
        </w:tc>
        <w:tc>
          <w:tcPr>
            <w:tcW w:w="3305" w:type="dxa"/>
          </w:tcPr>
          <w:p w14:paraId="79D820D3" w14:textId="77777777" w:rsidR="00B226C1" w:rsidRPr="00B226C1" w:rsidRDefault="00B226C1" w:rsidP="00CB0996">
            <w:pPr>
              <w:pStyle w:val="NormalWeb"/>
              <w:rPr>
                <w:rFonts w:ascii="Calibri" w:hAnsi="Calibri"/>
                <w:color w:val="FF0000"/>
              </w:rPr>
            </w:pPr>
          </w:p>
          <w:p w14:paraId="73702646" w14:textId="77777777" w:rsidR="00B226C1" w:rsidRPr="00B226C1" w:rsidRDefault="00B226C1" w:rsidP="00CB0996">
            <w:pPr>
              <w:pStyle w:val="NormalWeb"/>
              <w:rPr>
                <w:rFonts w:ascii="Calibri" w:hAnsi="Calibri"/>
                <w:color w:val="FF0000"/>
              </w:rPr>
            </w:pPr>
          </w:p>
          <w:p w14:paraId="307953BA" w14:textId="77777777" w:rsidR="00B226C1" w:rsidRPr="00B226C1" w:rsidRDefault="00B226C1" w:rsidP="00CB0996">
            <w:pPr>
              <w:pStyle w:val="NormalWeb"/>
              <w:rPr>
                <w:rFonts w:ascii="Calibri" w:hAnsi="Calibri"/>
                <w:color w:val="FF0000"/>
              </w:rPr>
            </w:pPr>
          </w:p>
          <w:p w14:paraId="398DC9A2" w14:textId="77777777" w:rsidR="00B226C1" w:rsidRPr="00B226C1" w:rsidRDefault="00B226C1" w:rsidP="00CB0996">
            <w:pPr>
              <w:pStyle w:val="NormalWeb"/>
              <w:rPr>
                <w:rFonts w:ascii="Calibri" w:hAnsi="Calibri"/>
                <w:color w:val="FF0000"/>
              </w:rPr>
            </w:pPr>
            <w:r w:rsidRPr="00B226C1">
              <w:rPr>
                <w:rFonts w:ascii="Calibri" w:hAnsi="Calibri"/>
                <w:color w:val="FF0000"/>
              </w:rPr>
              <w:t>Temperature sensitive rulers attached by a headband</w:t>
            </w:r>
          </w:p>
        </w:tc>
        <w:tc>
          <w:tcPr>
            <w:tcW w:w="2892" w:type="dxa"/>
          </w:tcPr>
          <w:p w14:paraId="0F7D1522" w14:textId="77777777" w:rsidR="00B226C1" w:rsidRPr="00B226C1" w:rsidRDefault="00B226C1" w:rsidP="00CB0996">
            <w:pPr>
              <w:pStyle w:val="NormalWeb"/>
              <w:rPr>
                <w:rFonts w:ascii="Calibri" w:hAnsi="Calibri"/>
                <w:color w:val="FF0000"/>
              </w:rPr>
            </w:pPr>
          </w:p>
          <w:p w14:paraId="4CA0858E" w14:textId="77777777" w:rsidR="00B226C1" w:rsidRPr="00B226C1" w:rsidRDefault="00B226C1" w:rsidP="00CB0996">
            <w:pPr>
              <w:pStyle w:val="NormalWeb"/>
              <w:rPr>
                <w:rFonts w:ascii="Calibri" w:hAnsi="Calibri"/>
                <w:color w:val="FF0000"/>
              </w:rPr>
            </w:pPr>
            <w:r w:rsidRPr="00B226C1">
              <w:rPr>
                <w:rFonts w:ascii="Calibri" w:hAnsi="Calibri"/>
                <w:color w:val="FF0000"/>
              </w:rPr>
              <w:t>associated with sense cells that are very sensitive to touch</w:t>
            </w:r>
          </w:p>
          <w:p w14:paraId="45306803" w14:textId="77777777" w:rsidR="00B226C1" w:rsidRPr="00B226C1" w:rsidRDefault="00B226C1" w:rsidP="00CB0996">
            <w:pPr>
              <w:pStyle w:val="NormalWeb"/>
              <w:rPr>
                <w:rFonts w:ascii="Calibri" w:hAnsi="Calibri"/>
                <w:color w:val="FF0000"/>
              </w:rPr>
            </w:pPr>
            <w:r w:rsidRPr="00B226C1">
              <w:rPr>
                <w:rFonts w:ascii="Calibri" w:hAnsi="Calibri"/>
                <w:color w:val="FF0000"/>
              </w:rPr>
              <w:t>whiskers are used by the cat to 'feel-' its surroundings and are particularly useful at night</w:t>
            </w:r>
          </w:p>
        </w:tc>
      </w:tr>
      <w:tr w:rsidR="00B226C1" w:rsidRPr="00196808" w14:paraId="631B7647" w14:textId="77777777" w:rsidTr="00CB0996">
        <w:tc>
          <w:tcPr>
            <w:tcW w:w="3379" w:type="dxa"/>
          </w:tcPr>
          <w:p w14:paraId="0D705EA8" w14:textId="77777777" w:rsidR="00B226C1" w:rsidRPr="00196808" w:rsidRDefault="00B226C1" w:rsidP="00CB0996">
            <w:pPr>
              <w:pStyle w:val="NormalWeb"/>
              <w:rPr>
                <w:rFonts w:ascii="Calibri" w:hAnsi="Calibri"/>
              </w:rPr>
            </w:pPr>
          </w:p>
          <w:p w14:paraId="2AEC13B2" w14:textId="77777777" w:rsidR="00B226C1" w:rsidRPr="00196808" w:rsidRDefault="00B226C1" w:rsidP="00CB0996">
            <w:pPr>
              <w:pStyle w:val="NormalWeb"/>
              <w:rPr>
                <w:rFonts w:ascii="Calibri" w:hAnsi="Calibri"/>
              </w:rPr>
            </w:pPr>
            <w:r w:rsidRPr="00196808">
              <w:rPr>
                <w:rFonts w:ascii="Calibri" w:hAnsi="Calibri"/>
              </w:rPr>
              <w:t xml:space="preserve">Sensory hairs along the back of </w:t>
            </w:r>
            <w:r w:rsidRPr="00196808">
              <w:rPr>
                <w:rFonts w:ascii="Calibri" w:hAnsi="Calibri"/>
              </w:rPr>
              <w:lastRenderedPageBreak/>
              <w:t>the front legs (the 'carpal hairs'), Like whiskers</w:t>
            </w:r>
          </w:p>
        </w:tc>
        <w:tc>
          <w:tcPr>
            <w:tcW w:w="3305" w:type="dxa"/>
          </w:tcPr>
          <w:p w14:paraId="3DBC6423" w14:textId="77777777" w:rsidR="00B226C1" w:rsidRPr="00B226C1" w:rsidRDefault="00B226C1" w:rsidP="00CB0996">
            <w:pPr>
              <w:pStyle w:val="NormalWeb"/>
              <w:rPr>
                <w:rFonts w:ascii="Calibri" w:hAnsi="Calibri"/>
                <w:color w:val="FF0000"/>
              </w:rPr>
            </w:pPr>
          </w:p>
          <w:p w14:paraId="7F5A6FB3" w14:textId="77777777" w:rsidR="00B226C1" w:rsidRPr="00B226C1" w:rsidRDefault="00B226C1" w:rsidP="00CB0996">
            <w:pPr>
              <w:pStyle w:val="NormalWeb"/>
              <w:rPr>
                <w:rFonts w:ascii="Calibri" w:hAnsi="Calibri"/>
                <w:color w:val="FF0000"/>
              </w:rPr>
            </w:pPr>
          </w:p>
          <w:p w14:paraId="4B7C0FD3" w14:textId="77777777" w:rsidR="00B226C1" w:rsidRPr="00B226C1" w:rsidRDefault="00B226C1" w:rsidP="00CB0996">
            <w:pPr>
              <w:pStyle w:val="NormalWeb"/>
              <w:rPr>
                <w:rFonts w:ascii="Calibri" w:hAnsi="Calibri"/>
                <w:color w:val="FF0000"/>
              </w:rPr>
            </w:pPr>
            <w:r w:rsidRPr="00B226C1">
              <w:rPr>
                <w:rFonts w:ascii="Calibri" w:hAnsi="Calibri"/>
                <w:color w:val="FF0000"/>
              </w:rPr>
              <w:t>Temperature sensitive rulers attached by a headband</w:t>
            </w:r>
          </w:p>
        </w:tc>
        <w:tc>
          <w:tcPr>
            <w:tcW w:w="2892" w:type="dxa"/>
          </w:tcPr>
          <w:p w14:paraId="7177FDC5" w14:textId="77777777" w:rsidR="00B226C1" w:rsidRPr="00B226C1" w:rsidRDefault="00B226C1" w:rsidP="00CB0996">
            <w:pPr>
              <w:pStyle w:val="NormalWeb"/>
              <w:rPr>
                <w:rFonts w:ascii="Calibri" w:hAnsi="Calibri"/>
                <w:color w:val="FF0000"/>
              </w:rPr>
            </w:pPr>
          </w:p>
          <w:p w14:paraId="234F72E4" w14:textId="77777777" w:rsidR="00B226C1" w:rsidRPr="00B226C1" w:rsidRDefault="00B226C1" w:rsidP="00CB0996">
            <w:pPr>
              <w:pStyle w:val="NormalWeb"/>
              <w:rPr>
                <w:rFonts w:ascii="Calibri" w:hAnsi="Calibri"/>
                <w:color w:val="FF0000"/>
              </w:rPr>
            </w:pPr>
          </w:p>
          <w:p w14:paraId="39F76647" w14:textId="77777777" w:rsidR="00B226C1" w:rsidRPr="00B226C1" w:rsidRDefault="00B226C1" w:rsidP="00CB0996">
            <w:pPr>
              <w:pStyle w:val="NormalWeb"/>
              <w:rPr>
                <w:rFonts w:ascii="Calibri" w:hAnsi="Calibri"/>
                <w:color w:val="FF0000"/>
              </w:rPr>
            </w:pPr>
            <w:r w:rsidRPr="00B226C1">
              <w:rPr>
                <w:rFonts w:ascii="Calibri" w:hAnsi="Calibri"/>
                <w:color w:val="FF0000"/>
              </w:rPr>
              <w:t>provide a cat with a highly developed sense of touch</w:t>
            </w:r>
          </w:p>
        </w:tc>
      </w:tr>
      <w:tr w:rsidR="00B226C1" w:rsidRPr="00196808" w14:paraId="65122057" w14:textId="77777777" w:rsidTr="00CB0996">
        <w:tc>
          <w:tcPr>
            <w:tcW w:w="3379" w:type="dxa"/>
          </w:tcPr>
          <w:p w14:paraId="2F955C62" w14:textId="77777777" w:rsidR="00B226C1" w:rsidRPr="00196808" w:rsidRDefault="00B226C1" w:rsidP="00CB0996">
            <w:pPr>
              <w:pStyle w:val="NormalWeb"/>
              <w:rPr>
                <w:rFonts w:ascii="Calibri" w:hAnsi="Calibri"/>
              </w:rPr>
            </w:pPr>
          </w:p>
          <w:p w14:paraId="1005E63C" w14:textId="77777777" w:rsidR="00B226C1" w:rsidRPr="00196808" w:rsidRDefault="00B226C1" w:rsidP="00CB0996">
            <w:pPr>
              <w:pStyle w:val="NormalWeb"/>
              <w:rPr>
                <w:rFonts w:ascii="Calibri" w:hAnsi="Calibri"/>
              </w:rPr>
            </w:pPr>
          </w:p>
          <w:p w14:paraId="4D5E3BFA" w14:textId="77777777" w:rsidR="00B226C1" w:rsidRPr="00196808" w:rsidRDefault="00B226C1" w:rsidP="00CB0996">
            <w:pPr>
              <w:pStyle w:val="NormalWeb"/>
              <w:rPr>
                <w:rFonts w:ascii="Calibri" w:hAnsi="Calibri"/>
              </w:rPr>
            </w:pPr>
          </w:p>
          <w:p w14:paraId="332FB7CB" w14:textId="77777777" w:rsidR="00B226C1" w:rsidRPr="00196808" w:rsidRDefault="00B226C1" w:rsidP="00CB0996">
            <w:pPr>
              <w:pStyle w:val="NormalWeb"/>
              <w:rPr>
                <w:rFonts w:ascii="Calibri" w:hAnsi="Calibri"/>
              </w:rPr>
            </w:pPr>
            <w:r w:rsidRPr="00196808">
              <w:rPr>
                <w:rFonts w:ascii="Calibri" w:hAnsi="Calibri"/>
              </w:rPr>
              <w:t xml:space="preserve">claws </w:t>
            </w:r>
          </w:p>
        </w:tc>
        <w:tc>
          <w:tcPr>
            <w:tcW w:w="3305" w:type="dxa"/>
          </w:tcPr>
          <w:p w14:paraId="48AAB5A5" w14:textId="77777777" w:rsidR="00B226C1" w:rsidRPr="00B226C1" w:rsidRDefault="00B226C1" w:rsidP="00CB0996">
            <w:pPr>
              <w:pStyle w:val="NormalWeb"/>
              <w:rPr>
                <w:rFonts w:ascii="Calibri" w:hAnsi="Calibri"/>
                <w:color w:val="FF0000"/>
              </w:rPr>
            </w:pPr>
          </w:p>
          <w:p w14:paraId="58075F0B" w14:textId="77777777" w:rsidR="00B226C1" w:rsidRPr="00B226C1" w:rsidRDefault="00B226C1" w:rsidP="00CB0996">
            <w:pPr>
              <w:pStyle w:val="NormalWeb"/>
              <w:rPr>
                <w:rFonts w:ascii="Calibri" w:hAnsi="Calibri"/>
                <w:color w:val="FF0000"/>
              </w:rPr>
            </w:pPr>
          </w:p>
          <w:p w14:paraId="2DD61C9D" w14:textId="77777777" w:rsidR="00B226C1" w:rsidRPr="00B226C1" w:rsidRDefault="00B226C1" w:rsidP="00CB0996">
            <w:pPr>
              <w:pStyle w:val="NormalWeb"/>
              <w:rPr>
                <w:rFonts w:ascii="Calibri" w:hAnsi="Calibri"/>
                <w:color w:val="FF0000"/>
              </w:rPr>
            </w:pPr>
            <w:r w:rsidRPr="00B226C1">
              <w:rPr>
                <w:rFonts w:ascii="Calibri" w:hAnsi="Calibri"/>
                <w:color w:val="FF0000"/>
              </w:rPr>
              <w:t xml:space="preserve">2 pairs of </w:t>
            </w:r>
            <w:proofErr w:type="spellStart"/>
            <w:r w:rsidRPr="00B226C1">
              <w:rPr>
                <w:rFonts w:ascii="Calibri" w:hAnsi="Calibri"/>
                <w:color w:val="FF0000"/>
              </w:rPr>
              <w:t>grippy</w:t>
            </w:r>
            <w:proofErr w:type="spellEnd"/>
            <w:r w:rsidRPr="00B226C1">
              <w:rPr>
                <w:rFonts w:ascii="Calibri" w:hAnsi="Calibri"/>
                <w:color w:val="FF0000"/>
              </w:rPr>
              <w:t xml:space="preserve"> socks (help you get a good grip) 2 on hands and 2 on feet</w:t>
            </w:r>
          </w:p>
        </w:tc>
        <w:tc>
          <w:tcPr>
            <w:tcW w:w="2892" w:type="dxa"/>
          </w:tcPr>
          <w:p w14:paraId="0A1470EE" w14:textId="77777777" w:rsidR="00B226C1" w:rsidRPr="00B226C1" w:rsidRDefault="00B226C1" w:rsidP="00CB0996">
            <w:pPr>
              <w:pStyle w:val="NormalWeb"/>
              <w:rPr>
                <w:rFonts w:ascii="Calibri" w:hAnsi="Calibri"/>
                <w:color w:val="FF0000"/>
              </w:rPr>
            </w:pPr>
            <w:r w:rsidRPr="00B226C1">
              <w:rPr>
                <w:rFonts w:ascii="Calibri" w:hAnsi="Calibri"/>
                <w:color w:val="FF0000"/>
              </w:rPr>
              <w:t>agile and sure-footed climbers with a highly developed sense of balance.</w:t>
            </w:r>
          </w:p>
          <w:p w14:paraId="4D3D0F49" w14:textId="77777777" w:rsidR="00B226C1" w:rsidRPr="00B226C1" w:rsidRDefault="00B226C1" w:rsidP="00CB0996">
            <w:pPr>
              <w:pStyle w:val="NormalWeb"/>
              <w:rPr>
                <w:rFonts w:ascii="Calibri" w:hAnsi="Calibri"/>
                <w:color w:val="FF0000"/>
              </w:rPr>
            </w:pPr>
            <w:r w:rsidRPr="00B226C1">
              <w:rPr>
                <w:rFonts w:ascii="Calibri" w:hAnsi="Calibri"/>
                <w:color w:val="FF0000"/>
              </w:rPr>
              <w:t>enable them to obtain a good grip while climbing</w:t>
            </w:r>
          </w:p>
          <w:p w14:paraId="3A803F88" w14:textId="77777777" w:rsidR="00B226C1" w:rsidRPr="00B226C1" w:rsidRDefault="00B226C1" w:rsidP="00CB0996">
            <w:pPr>
              <w:pStyle w:val="NormalWeb"/>
              <w:rPr>
                <w:rFonts w:ascii="Calibri" w:hAnsi="Calibri"/>
                <w:color w:val="FF0000"/>
              </w:rPr>
            </w:pPr>
          </w:p>
        </w:tc>
      </w:tr>
      <w:tr w:rsidR="00B226C1" w:rsidRPr="00196808" w14:paraId="27FEC32A" w14:textId="77777777" w:rsidTr="00CB0996">
        <w:tc>
          <w:tcPr>
            <w:tcW w:w="3379" w:type="dxa"/>
          </w:tcPr>
          <w:p w14:paraId="036FA4F1" w14:textId="77777777" w:rsidR="00B226C1" w:rsidRPr="00196808" w:rsidRDefault="00B226C1" w:rsidP="00CB0996">
            <w:pPr>
              <w:pStyle w:val="NormalWeb"/>
              <w:rPr>
                <w:rFonts w:ascii="Calibri" w:hAnsi="Calibri"/>
              </w:rPr>
            </w:pPr>
            <w:r w:rsidRPr="00196808">
              <w:rPr>
                <w:rFonts w:ascii="Calibri" w:hAnsi="Calibri"/>
              </w:rPr>
              <w:t xml:space="preserve"> </w:t>
            </w:r>
          </w:p>
          <w:p w14:paraId="6D176446" w14:textId="77777777" w:rsidR="00B226C1" w:rsidRPr="00196808" w:rsidRDefault="00B226C1" w:rsidP="00CB0996">
            <w:pPr>
              <w:pStyle w:val="NormalWeb"/>
              <w:rPr>
                <w:rFonts w:ascii="Calibri" w:hAnsi="Calibri"/>
              </w:rPr>
            </w:pPr>
            <w:r w:rsidRPr="00196808">
              <w:rPr>
                <w:rFonts w:ascii="Calibri" w:hAnsi="Calibri"/>
              </w:rPr>
              <w:t xml:space="preserve">tail </w:t>
            </w:r>
          </w:p>
        </w:tc>
        <w:tc>
          <w:tcPr>
            <w:tcW w:w="3305" w:type="dxa"/>
          </w:tcPr>
          <w:p w14:paraId="356ED082" w14:textId="77777777" w:rsidR="00B226C1" w:rsidRPr="00B226C1" w:rsidRDefault="00B226C1" w:rsidP="00CB0996">
            <w:pPr>
              <w:pStyle w:val="NormalWeb"/>
              <w:rPr>
                <w:rFonts w:ascii="Calibri" w:hAnsi="Calibri"/>
                <w:color w:val="FF0000"/>
              </w:rPr>
            </w:pPr>
          </w:p>
          <w:p w14:paraId="7741E776" w14:textId="77777777" w:rsidR="00B226C1" w:rsidRPr="00B226C1" w:rsidRDefault="00B226C1" w:rsidP="00CB0996">
            <w:pPr>
              <w:pStyle w:val="NormalWeb"/>
              <w:rPr>
                <w:rFonts w:ascii="Calibri" w:hAnsi="Calibri"/>
                <w:color w:val="FF0000"/>
              </w:rPr>
            </w:pPr>
            <w:r w:rsidRPr="00B226C1">
              <w:rPr>
                <w:rFonts w:ascii="Calibri" w:hAnsi="Calibri"/>
                <w:color w:val="FF0000"/>
              </w:rPr>
              <w:t>Blow up barbell with string to tie on backside</w:t>
            </w:r>
          </w:p>
        </w:tc>
        <w:tc>
          <w:tcPr>
            <w:tcW w:w="2892" w:type="dxa"/>
          </w:tcPr>
          <w:p w14:paraId="36598AB6" w14:textId="77777777" w:rsidR="00B226C1" w:rsidRPr="00B226C1" w:rsidRDefault="00B226C1" w:rsidP="00CB0996">
            <w:pPr>
              <w:pStyle w:val="NormalWeb"/>
              <w:rPr>
                <w:rFonts w:ascii="Calibri" w:hAnsi="Calibri"/>
                <w:color w:val="FF0000"/>
              </w:rPr>
            </w:pPr>
          </w:p>
          <w:p w14:paraId="242B30E0" w14:textId="77777777" w:rsidR="00B226C1" w:rsidRPr="00B226C1" w:rsidRDefault="00B226C1" w:rsidP="00CB0996">
            <w:pPr>
              <w:pStyle w:val="NormalWeb"/>
              <w:rPr>
                <w:rFonts w:ascii="Calibri" w:hAnsi="Calibri"/>
                <w:color w:val="FF0000"/>
              </w:rPr>
            </w:pPr>
            <w:r w:rsidRPr="00B226C1">
              <w:rPr>
                <w:rFonts w:ascii="Calibri" w:hAnsi="Calibri"/>
                <w:color w:val="FF0000"/>
              </w:rPr>
              <w:t>used as a counterbalance</w:t>
            </w:r>
          </w:p>
        </w:tc>
      </w:tr>
      <w:tr w:rsidR="00B226C1" w:rsidRPr="00196808" w14:paraId="13564D9B" w14:textId="77777777" w:rsidTr="00CB0996">
        <w:tc>
          <w:tcPr>
            <w:tcW w:w="3379" w:type="dxa"/>
          </w:tcPr>
          <w:p w14:paraId="7391E82A" w14:textId="77777777" w:rsidR="00B226C1" w:rsidRPr="00196808" w:rsidRDefault="00B226C1" w:rsidP="00CB0996">
            <w:pPr>
              <w:pStyle w:val="NormalWeb"/>
              <w:rPr>
                <w:rFonts w:ascii="Calibri" w:hAnsi="Calibri"/>
              </w:rPr>
            </w:pPr>
          </w:p>
          <w:p w14:paraId="3F847F28" w14:textId="77777777" w:rsidR="00B226C1" w:rsidRPr="00196808" w:rsidRDefault="00B226C1" w:rsidP="00CB0996">
            <w:pPr>
              <w:pStyle w:val="NormalWeb"/>
              <w:rPr>
                <w:rFonts w:ascii="Calibri" w:hAnsi="Calibri"/>
              </w:rPr>
            </w:pPr>
            <w:r w:rsidRPr="00196808">
              <w:rPr>
                <w:rFonts w:ascii="Calibri" w:hAnsi="Calibri"/>
              </w:rPr>
              <w:t>the fluid-filled, semicircular canals within the inner ear</w:t>
            </w:r>
          </w:p>
        </w:tc>
        <w:tc>
          <w:tcPr>
            <w:tcW w:w="3305" w:type="dxa"/>
          </w:tcPr>
          <w:p w14:paraId="590EEA96" w14:textId="77777777" w:rsidR="00B226C1" w:rsidRPr="00B226C1" w:rsidRDefault="00B226C1" w:rsidP="00CB0996">
            <w:pPr>
              <w:pStyle w:val="NormalWeb"/>
              <w:rPr>
                <w:rFonts w:ascii="Calibri" w:hAnsi="Calibri"/>
                <w:color w:val="FF0000"/>
              </w:rPr>
            </w:pPr>
          </w:p>
          <w:p w14:paraId="2C4A5A27" w14:textId="77777777" w:rsidR="00B226C1" w:rsidRPr="00B226C1" w:rsidRDefault="00B226C1" w:rsidP="00CB0996">
            <w:pPr>
              <w:pStyle w:val="NormalWeb"/>
              <w:rPr>
                <w:rFonts w:ascii="Calibri" w:hAnsi="Calibri"/>
                <w:color w:val="FF0000"/>
              </w:rPr>
            </w:pPr>
            <w:r w:rsidRPr="00B226C1">
              <w:rPr>
                <w:rFonts w:ascii="Calibri" w:hAnsi="Calibri"/>
                <w:color w:val="FF0000"/>
              </w:rPr>
              <w:t>Hold a balance (air bubble in liquid)</w:t>
            </w:r>
          </w:p>
        </w:tc>
        <w:tc>
          <w:tcPr>
            <w:tcW w:w="2892" w:type="dxa"/>
          </w:tcPr>
          <w:p w14:paraId="3B7165F5" w14:textId="77777777" w:rsidR="00B226C1" w:rsidRPr="00B226C1" w:rsidRDefault="00B226C1" w:rsidP="00CB0996">
            <w:pPr>
              <w:pStyle w:val="NormalWeb"/>
              <w:rPr>
                <w:rFonts w:ascii="Calibri" w:hAnsi="Calibri"/>
                <w:color w:val="FF0000"/>
              </w:rPr>
            </w:pPr>
          </w:p>
          <w:p w14:paraId="08612F0A" w14:textId="77777777" w:rsidR="00B226C1" w:rsidRPr="00B226C1" w:rsidRDefault="00B226C1" w:rsidP="00CB0996">
            <w:pPr>
              <w:pStyle w:val="NormalWeb"/>
              <w:rPr>
                <w:rFonts w:ascii="Calibri" w:hAnsi="Calibri"/>
                <w:color w:val="FF0000"/>
              </w:rPr>
            </w:pPr>
            <w:r w:rsidRPr="00B226C1">
              <w:rPr>
                <w:rFonts w:ascii="Calibri" w:hAnsi="Calibri"/>
                <w:color w:val="FF0000"/>
              </w:rPr>
              <w:t>Used to keep in balance</w:t>
            </w:r>
          </w:p>
        </w:tc>
      </w:tr>
      <w:tr w:rsidR="00B226C1" w:rsidRPr="00196808" w14:paraId="1219010E" w14:textId="77777777" w:rsidTr="00CB0996">
        <w:tc>
          <w:tcPr>
            <w:tcW w:w="3379" w:type="dxa"/>
          </w:tcPr>
          <w:p w14:paraId="70EBE4E9" w14:textId="77777777" w:rsidR="00B226C1" w:rsidRPr="00196808" w:rsidRDefault="00B226C1" w:rsidP="00CB0996">
            <w:pPr>
              <w:pStyle w:val="NormalWeb"/>
              <w:rPr>
                <w:rFonts w:ascii="Calibri" w:hAnsi="Calibri"/>
              </w:rPr>
            </w:pPr>
          </w:p>
          <w:p w14:paraId="24B9A1ED" w14:textId="77777777" w:rsidR="00B226C1" w:rsidRPr="00196808" w:rsidRDefault="00B226C1" w:rsidP="00CB0996">
            <w:pPr>
              <w:pStyle w:val="NormalWeb"/>
              <w:rPr>
                <w:rFonts w:ascii="Calibri" w:hAnsi="Calibri"/>
              </w:rPr>
            </w:pPr>
            <w:r w:rsidRPr="00196808">
              <w:rPr>
                <w:rFonts w:ascii="Calibri" w:hAnsi="Calibri"/>
              </w:rPr>
              <w:t xml:space="preserve">the long, pointed canine teeth are well developed </w:t>
            </w:r>
          </w:p>
        </w:tc>
        <w:tc>
          <w:tcPr>
            <w:tcW w:w="3305" w:type="dxa"/>
          </w:tcPr>
          <w:p w14:paraId="0085CE81" w14:textId="77777777" w:rsidR="00B226C1" w:rsidRPr="00B226C1" w:rsidRDefault="00B226C1" w:rsidP="00CB0996">
            <w:pPr>
              <w:pStyle w:val="NormalWeb"/>
              <w:rPr>
                <w:rFonts w:ascii="Calibri" w:hAnsi="Calibri"/>
                <w:color w:val="FF0000"/>
              </w:rPr>
            </w:pPr>
          </w:p>
          <w:p w14:paraId="284FD054" w14:textId="77777777" w:rsidR="00B226C1" w:rsidRPr="00B226C1" w:rsidRDefault="00B226C1" w:rsidP="00CB0996">
            <w:pPr>
              <w:pStyle w:val="NormalWeb"/>
              <w:rPr>
                <w:rFonts w:ascii="Calibri" w:hAnsi="Calibri"/>
                <w:color w:val="FF0000"/>
              </w:rPr>
            </w:pPr>
            <w:r w:rsidRPr="00B226C1">
              <w:rPr>
                <w:rFonts w:ascii="Calibri" w:hAnsi="Calibri"/>
                <w:color w:val="FF0000"/>
              </w:rPr>
              <w:t xml:space="preserve">Plastic knife and fork stuck up </w:t>
            </w:r>
            <w:proofErr w:type="spellStart"/>
            <w:r w:rsidRPr="00B226C1">
              <w:rPr>
                <w:rFonts w:ascii="Calibri" w:hAnsi="Calibri"/>
                <w:color w:val="FF0000"/>
              </w:rPr>
              <w:t>nostril’s</w:t>
            </w:r>
            <w:proofErr w:type="spellEnd"/>
            <w:r w:rsidRPr="00B226C1">
              <w:rPr>
                <w:rFonts w:ascii="Calibri" w:hAnsi="Calibri"/>
                <w:color w:val="FF0000"/>
              </w:rPr>
              <w:t xml:space="preserve"> of plastic nose</w:t>
            </w:r>
          </w:p>
        </w:tc>
        <w:tc>
          <w:tcPr>
            <w:tcW w:w="2892" w:type="dxa"/>
          </w:tcPr>
          <w:p w14:paraId="18F7F977" w14:textId="77777777" w:rsidR="00B226C1" w:rsidRPr="00B226C1" w:rsidRDefault="00B226C1" w:rsidP="00CB0996">
            <w:pPr>
              <w:pStyle w:val="NormalWeb"/>
              <w:rPr>
                <w:rFonts w:ascii="Calibri" w:hAnsi="Calibri"/>
                <w:color w:val="FF0000"/>
              </w:rPr>
            </w:pPr>
          </w:p>
          <w:p w14:paraId="7C2A0C20" w14:textId="77777777" w:rsidR="00B226C1" w:rsidRPr="00B226C1" w:rsidRDefault="00B226C1" w:rsidP="00CB0996">
            <w:pPr>
              <w:pStyle w:val="NormalWeb"/>
              <w:rPr>
                <w:rFonts w:ascii="Calibri" w:hAnsi="Calibri"/>
                <w:color w:val="FF0000"/>
              </w:rPr>
            </w:pPr>
            <w:r w:rsidRPr="00B226C1">
              <w:rPr>
                <w:rFonts w:ascii="Calibri" w:hAnsi="Calibri"/>
                <w:color w:val="FF0000"/>
              </w:rPr>
              <w:t xml:space="preserve">true carnivore, adapted for killing prey and eating flesh and bones. </w:t>
            </w:r>
          </w:p>
          <w:p w14:paraId="74203187" w14:textId="77777777" w:rsidR="00B226C1" w:rsidRPr="00B226C1" w:rsidRDefault="00B226C1" w:rsidP="00CB0996">
            <w:pPr>
              <w:pStyle w:val="NormalWeb"/>
              <w:rPr>
                <w:rFonts w:ascii="Calibri" w:hAnsi="Calibri"/>
                <w:color w:val="FF0000"/>
              </w:rPr>
            </w:pPr>
            <w:r w:rsidRPr="00B226C1">
              <w:rPr>
                <w:rFonts w:ascii="Calibri" w:hAnsi="Calibri"/>
                <w:color w:val="FF0000"/>
              </w:rPr>
              <w:t>used to kill prey by biting through the back of the neck to sever the spinal cord</w:t>
            </w:r>
          </w:p>
        </w:tc>
      </w:tr>
    </w:tbl>
    <w:p w14:paraId="644A370C" w14:textId="77777777" w:rsidR="00B226C1" w:rsidRPr="00DE372C" w:rsidRDefault="00B226C1" w:rsidP="00B226C1">
      <w:pPr>
        <w:pStyle w:val="NormalWeb"/>
        <w:rPr>
          <w:rFonts w:ascii="Calibri" w:hAnsi="Calibri"/>
        </w:rPr>
      </w:pPr>
    </w:p>
    <w:p w14:paraId="0E2EB3B6" w14:textId="77777777" w:rsidR="00B226C1" w:rsidRPr="00B226C1" w:rsidRDefault="00B226C1" w:rsidP="00B226C1">
      <w:pPr>
        <w:rPr>
          <w:rFonts w:ascii="Calibri" w:hAnsi="Calibri"/>
          <w:color w:val="12ADD9"/>
          <w:sz w:val="40"/>
          <w:szCs w:val="40"/>
        </w:rPr>
      </w:pPr>
      <w:r w:rsidRPr="00DE372C">
        <w:rPr>
          <w:rFonts w:ascii="Calibri" w:hAnsi="Calibri"/>
        </w:rPr>
        <w:br w:type="page"/>
      </w:r>
      <w:r w:rsidRPr="00B226C1">
        <w:rPr>
          <w:rFonts w:ascii="Calibri" w:hAnsi="Calibri"/>
          <w:b/>
          <w:color w:val="12ADD9"/>
          <w:sz w:val="40"/>
          <w:szCs w:val="40"/>
        </w:rPr>
        <w:lastRenderedPageBreak/>
        <w:t>Adaptation Sensation – Humans Now and Then</w:t>
      </w:r>
      <w:r w:rsidRPr="00B226C1">
        <w:rPr>
          <w:rFonts w:ascii="Calibri" w:hAnsi="Calibri"/>
          <w:color w:val="12ADD9"/>
          <w:sz w:val="40"/>
          <w:szCs w:val="40"/>
        </w:rPr>
        <w:t xml:space="preserve"> </w:t>
      </w:r>
    </w:p>
    <w:p w14:paraId="30B0F342" w14:textId="77777777" w:rsidR="00B226C1" w:rsidRPr="00DE372C" w:rsidRDefault="00B226C1" w:rsidP="00B226C1">
      <w:pPr>
        <w:rPr>
          <w:rFonts w:ascii="Calibri" w:hAnsi="Calibri"/>
        </w:rPr>
      </w:pPr>
    </w:p>
    <w:p w14:paraId="0F70EFEA" w14:textId="77777777" w:rsidR="00B226C1" w:rsidRPr="00DE372C" w:rsidRDefault="00B226C1" w:rsidP="00B226C1">
      <w:pPr>
        <w:rPr>
          <w:rFonts w:ascii="Calibri" w:hAnsi="Calibri"/>
        </w:rPr>
      </w:pPr>
      <w:r w:rsidRPr="00DE372C">
        <w:rPr>
          <w:rFonts w:ascii="Calibri" w:hAnsi="Calibri"/>
        </w:rPr>
        <w:fldChar w:fldCharType="begin"/>
      </w:r>
      <w:r w:rsidRPr="00DE372C">
        <w:rPr>
          <w:rFonts w:ascii="Calibri" w:hAnsi="Calibri"/>
        </w:rPr>
        <w:instrText xml:space="preserve"> INCLUDEPICTURE "http://www.goldenageproject.org.uk/images/slides/cro-magnon.jpg" \* MERGEFORMATINET </w:instrText>
      </w:r>
      <w:r w:rsidRPr="00DE372C">
        <w:rPr>
          <w:rFonts w:ascii="Calibri" w:hAnsi="Calibri"/>
        </w:rPr>
        <w:fldChar w:fldCharType="separate"/>
      </w:r>
      <w:r w:rsidRPr="00DE372C">
        <w:rPr>
          <w:rFonts w:ascii="Calibri" w:hAnsi="Calibri"/>
          <w:noProof/>
        </w:rPr>
        <w:drawing>
          <wp:inline distT="0" distB="0" distL="0" distR="0" wp14:anchorId="070CFB2D" wp14:editId="180C95BD">
            <wp:extent cx="3575050" cy="3649980"/>
            <wp:effectExtent l="0" t="0" r="0" b="0"/>
            <wp:docPr id="4" name="Picture 4" descr="cro-mag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magnon"/>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0" cy="3649980"/>
                    </a:xfrm>
                    <a:prstGeom prst="rect">
                      <a:avLst/>
                    </a:prstGeom>
                    <a:noFill/>
                    <a:ln>
                      <a:noFill/>
                    </a:ln>
                  </pic:spPr>
                </pic:pic>
              </a:graphicData>
            </a:graphic>
          </wp:inline>
        </w:drawing>
      </w:r>
      <w:r w:rsidRPr="00DE372C">
        <w:rPr>
          <w:rFonts w:ascii="Calibri" w:hAnsi="Calibri"/>
        </w:rPr>
        <w:fldChar w:fldCharType="end"/>
      </w:r>
    </w:p>
    <w:p w14:paraId="7AB09BAD" w14:textId="77777777" w:rsidR="00B226C1" w:rsidRPr="00DE372C" w:rsidRDefault="00B226C1" w:rsidP="00B226C1">
      <w:pPr>
        <w:rPr>
          <w:rFonts w:ascii="Calibri" w:hAnsi="Calibri"/>
        </w:rPr>
      </w:pPr>
    </w:p>
    <w:p w14:paraId="64513A79" w14:textId="77777777" w:rsidR="00B226C1" w:rsidRPr="00DE372C" w:rsidRDefault="00B226C1" w:rsidP="00B226C1">
      <w:pPr>
        <w:rPr>
          <w:rFonts w:ascii="Calibri" w:hAnsi="Calibri"/>
        </w:rPr>
      </w:pPr>
    </w:p>
    <w:p w14:paraId="1B3D3343" w14:textId="77777777" w:rsidR="00B226C1" w:rsidRPr="00B226C1" w:rsidRDefault="00B226C1" w:rsidP="00B226C1">
      <w:pPr>
        <w:rPr>
          <w:rFonts w:ascii="Calibri" w:hAnsi="Calibri"/>
          <w:b/>
          <w:color w:val="12ADD9"/>
          <w:sz w:val="40"/>
          <w:szCs w:val="40"/>
        </w:rPr>
      </w:pPr>
      <w:r w:rsidRPr="00DE372C">
        <w:rPr>
          <w:rFonts w:ascii="Calibri" w:hAnsi="Calibri"/>
          <w:noProof/>
        </w:rPr>
        <w:drawing>
          <wp:anchor distT="0" distB="0" distL="114300" distR="114300" simplePos="0" relativeHeight="251665408" behindDoc="0" locked="0" layoutInCell="1" allowOverlap="1" wp14:anchorId="35D92377" wp14:editId="663261B9">
            <wp:simplePos x="0" y="0"/>
            <wp:positionH relativeFrom="column">
              <wp:posOffset>0</wp:posOffset>
            </wp:positionH>
            <wp:positionV relativeFrom="paragraph">
              <wp:posOffset>0</wp:posOffset>
            </wp:positionV>
            <wp:extent cx="3429000" cy="2699385"/>
            <wp:effectExtent l="0" t="0" r="0" b="0"/>
            <wp:wrapSquare wrapText="bothSides"/>
            <wp:docPr id="89" name="Picture 89" descr="http://www.edscuola.it/archivio/lre/science_of_information_energy_file/image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http://www.edscuola.it/archivio/lre/science_of_information_energy_file/image006.jpg"/>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2900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72C">
        <w:rPr>
          <w:rFonts w:ascii="Calibri" w:hAnsi="Calibri"/>
        </w:rPr>
        <w:br w:type="page"/>
      </w:r>
      <w:r w:rsidRPr="00B226C1">
        <w:rPr>
          <w:rFonts w:ascii="Calibri" w:hAnsi="Calibri"/>
          <w:b/>
          <w:color w:val="12ADD9"/>
          <w:sz w:val="40"/>
          <w:szCs w:val="40"/>
        </w:rPr>
        <w:lastRenderedPageBreak/>
        <w:t>Adaptation Sensation – Student Chart: Human</w:t>
      </w:r>
    </w:p>
    <w:p w14:paraId="15E45C1F" w14:textId="77777777" w:rsidR="00B226C1" w:rsidRPr="00DE372C" w:rsidRDefault="00B226C1" w:rsidP="00B226C1">
      <w:pPr>
        <w:numPr>
          <w:ilvl w:val="0"/>
          <w:numId w:val="33"/>
        </w:numPr>
        <w:rPr>
          <w:rFonts w:ascii="Calibri" w:hAnsi="Calibri"/>
        </w:rPr>
      </w:pPr>
      <w:r w:rsidRPr="00DE372C">
        <w:rPr>
          <w:rFonts w:ascii="Calibri" w:hAnsi="Calibri"/>
        </w:rPr>
        <w:t xml:space="preserve">Directions: Examine the pictures carefully. </w:t>
      </w:r>
    </w:p>
    <w:p w14:paraId="74AECF60" w14:textId="77777777" w:rsidR="00B226C1" w:rsidRPr="00DE372C" w:rsidRDefault="00B226C1" w:rsidP="00B226C1">
      <w:pPr>
        <w:numPr>
          <w:ilvl w:val="0"/>
          <w:numId w:val="33"/>
        </w:numPr>
        <w:rPr>
          <w:rFonts w:ascii="Calibri" w:hAnsi="Calibri"/>
        </w:rPr>
      </w:pPr>
      <w:r w:rsidRPr="00DE372C">
        <w:rPr>
          <w:rFonts w:ascii="Calibri" w:hAnsi="Calibri"/>
        </w:rPr>
        <w:t xml:space="preserve">Brainstorm ways in which humans have physically changed.  </w:t>
      </w:r>
    </w:p>
    <w:p w14:paraId="715685F7" w14:textId="77777777" w:rsidR="00B226C1" w:rsidRPr="00DE372C" w:rsidRDefault="00B226C1" w:rsidP="00B226C1">
      <w:pPr>
        <w:numPr>
          <w:ilvl w:val="0"/>
          <w:numId w:val="33"/>
        </w:numPr>
        <w:rPr>
          <w:rFonts w:ascii="Calibri" w:hAnsi="Calibri"/>
        </w:rPr>
      </w:pPr>
      <w:r w:rsidRPr="00DE372C">
        <w:rPr>
          <w:rFonts w:ascii="Calibri" w:hAnsi="Calibri"/>
        </w:rPr>
        <w:t>Write the physical changes in the first column of the chart under “Physical Attribute”.</w:t>
      </w:r>
    </w:p>
    <w:p w14:paraId="1F5E4ABF" w14:textId="77777777" w:rsidR="00B226C1" w:rsidRPr="00DE372C" w:rsidRDefault="00B226C1" w:rsidP="00B226C1">
      <w:pPr>
        <w:numPr>
          <w:ilvl w:val="1"/>
          <w:numId w:val="33"/>
        </w:numPr>
        <w:rPr>
          <w:rFonts w:ascii="Calibri" w:hAnsi="Calibri"/>
        </w:rPr>
      </w:pPr>
      <w:r w:rsidRPr="00DE372C">
        <w:rPr>
          <w:rFonts w:ascii="Calibri" w:hAnsi="Calibri"/>
        </w:rPr>
        <w:t>You should have at least 6 changes filled in!</w:t>
      </w:r>
    </w:p>
    <w:p w14:paraId="7F663828" w14:textId="77777777" w:rsidR="00B226C1" w:rsidRPr="00DE372C" w:rsidRDefault="00B226C1" w:rsidP="00B226C1">
      <w:pPr>
        <w:numPr>
          <w:ilvl w:val="0"/>
          <w:numId w:val="33"/>
        </w:numPr>
        <w:rPr>
          <w:rFonts w:ascii="Calibri" w:hAnsi="Calibri"/>
        </w:rPr>
      </w:pPr>
      <w:r w:rsidRPr="00DE372C">
        <w:rPr>
          <w:rFonts w:ascii="Calibri" w:hAnsi="Calibri"/>
        </w:rPr>
        <w:t>In the “Adaptation” column (the 3</w:t>
      </w:r>
      <w:r w:rsidRPr="00DE372C">
        <w:rPr>
          <w:rFonts w:ascii="Calibri" w:hAnsi="Calibri"/>
          <w:vertAlign w:val="superscript"/>
        </w:rPr>
        <w:t>rd</w:t>
      </w:r>
      <w:r w:rsidRPr="00DE372C">
        <w:rPr>
          <w:rFonts w:ascii="Calibri" w:hAnsi="Calibri"/>
        </w:rPr>
        <w:t xml:space="preserve"> column), what purpose this physical attribute serves and how you think it helped humans survive over the years.</w:t>
      </w:r>
    </w:p>
    <w:p w14:paraId="0F854E45" w14:textId="77777777" w:rsidR="00B226C1" w:rsidRPr="00DE372C" w:rsidRDefault="00B226C1" w:rsidP="00B226C1">
      <w:pPr>
        <w:numPr>
          <w:ilvl w:val="0"/>
          <w:numId w:val="33"/>
        </w:numPr>
        <w:rPr>
          <w:rFonts w:ascii="Calibri" w:hAnsi="Calibri"/>
        </w:rPr>
      </w:pPr>
      <w:r w:rsidRPr="00DE372C">
        <w:rPr>
          <w:rFonts w:ascii="Calibri" w:hAnsi="Calibri"/>
        </w:rPr>
        <w:t>Finally, consider what objects you might use to serve as a metaphor for this adaptation and write it in the 2</w:t>
      </w:r>
      <w:r w:rsidRPr="00DE372C">
        <w:rPr>
          <w:rFonts w:ascii="Calibri" w:hAnsi="Calibri"/>
          <w:vertAlign w:val="superscript"/>
        </w:rPr>
        <w:t>nd</w:t>
      </w:r>
      <w:r w:rsidRPr="00DE372C">
        <w:rPr>
          <w:rFonts w:ascii="Calibri" w:hAnsi="Calibri"/>
        </w:rPr>
        <w:t xml:space="preserv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05"/>
        <w:gridCol w:w="2892"/>
      </w:tblGrid>
      <w:tr w:rsidR="00B226C1" w:rsidRPr="00196808" w14:paraId="13E27AFB" w14:textId="77777777" w:rsidTr="00CB0996">
        <w:tc>
          <w:tcPr>
            <w:tcW w:w="3379" w:type="dxa"/>
          </w:tcPr>
          <w:p w14:paraId="08186ABC" w14:textId="77777777" w:rsidR="00B226C1" w:rsidRPr="00196808" w:rsidRDefault="00B226C1" w:rsidP="00CB0996">
            <w:pPr>
              <w:pStyle w:val="NormalWeb"/>
              <w:rPr>
                <w:rFonts w:ascii="Calibri" w:hAnsi="Calibri"/>
                <w:b/>
              </w:rPr>
            </w:pPr>
            <w:r w:rsidRPr="00196808">
              <w:rPr>
                <w:rFonts w:ascii="Calibri" w:hAnsi="Calibri"/>
                <w:b/>
              </w:rPr>
              <w:br w:type="page"/>
            </w:r>
          </w:p>
          <w:p w14:paraId="2BC37495" w14:textId="77777777" w:rsidR="00B226C1" w:rsidRPr="00196808" w:rsidRDefault="00B226C1" w:rsidP="00CB0996">
            <w:pPr>
              <w:pStyle w:val="NormalWeb"/>
              <w:rPr>
                <w:rFonts w:ascii="Calibri" w:hAnsi="Calibri"/>
                <w:b/>
              </w:rPr>
            </w:pPr>
            <w:r w:rsidRPr="00196808">
              <w:rPr>
                <w:rFonts w:ascii="Calibri" w:hAnsi="Calibri"/>
                <w:b/>
              </w:rPr>
              <w:t>PHYSICAL ATTRIBUTE</w:t>
            </w:r>
          </w:p>
        </w:tc>
        <w:tc>
          <w:tcPr>
            <w:tcW w:w="3305" w:type="dxa"/>
          </w:tcPr>
          <w:p w14:paraId="045C3A25" w14:textId="77777777" w:rsidR="00B226C1" w:rsidRPr="00196808" w:rsidRDefault="00B226C1" w:rsidP="00CB0996">
            <w:pPr>
              <w:pStyle w:val="NormalWeb"/>
              <w:rPr>
                <w:rFonts w:ascii="Calibri" w:hAnsi="Calibri"/>
                <w:b/>
              </w:rPr>
            </w:pPr>
          </w:p>
          <w:p w14:paraId="612F51E4" w14:textId="77777777" w:rsidR="00B226C1" w:rsidRPr="00196808" w:rsidRDefault="00B226C1" w:rsidP="00CB0996">
            <w:pPr>
              <w:pStyle w:val="NormalWeb"/>
              <w:rPr>
                <w:rFonts w:ascii="Calibri" w:hAnsi="Calibri"/>
                <w:b/>
              </w:rPr>
            </w:pPr>
            <w:r w:rsidRPr="00196808">
              <w:rPr>
                <w:rFonts w:ascii="Calibri" w:hAnsi="Calibri"/>
                <w:b/>
              </w:rPr>
              <w:t>OBJECT WHICH SERVES AS A METAPHOR (costume)</w:t>
            </w:r>
          </w:p>
        </w:tc>
        <w:tc>
          <w:tcPr>
            <w:tcW w:w="2892" w:type="dxa"/>
          </w:tcPr>
          <w:p w14:paraId="6F65775C" w14:textId="77777777" w:rsidR="00B226C1" w:rsidRPr="00196808" w:rsidRDefault="00B226C1" w:rsidP="00CB0996">
            <w:pPr>
              <w:pStyle w:val="NormalWeb"/>
              <w:rPr>
                <w:rFonts w:ascii="Calibri" w:hAnsi="Calibri"/>
                <w:b/>
              </w:rPr>
            </w:pPr>
          </w:p>
          <w:p w14:paraId="22A0F4F7" w14:textId="77777777" w:rsidR="00B226C1" w:rsidRPr="00196808" w:rsidRDefault="00B226C1" w:rsidP="00CB0996">
            <w:pPr>
              <w:pStyle w:val="NormalWeb"/>
              <w:rPr>
                <w:rFonts w:ascii="Calibri" w:hAnsi="Calibri"/>
                <w:b/>
              </w:rPr>
            </w:pPr>
            <w:r w:rsidRPr="00196808">
              <w:rPr>
                <w:rFonts w:ascii="Calibri" w:hAnsi="Calibri"/>
                <w:b/>
              </w:rPr>
              <w:t>ADAPTATION</w:t>
            </w:r>
          </w:p>
        </w:tc>
      </w:tr>
      <w:tr w:rsidR="00B226C1" w:rsidRPr="00196808" w14:paraId="033C921E" w14:textId="77777777" w:rsidTr="00CB0996">
        <w:tc>
          <w:tcPr>
            <w:tcW w:w="3379" w:type="dxa"/>
          </w:tcPr>
          <w:p w14:paraId="72949B17" w14:textId="77777777" w:rsidR="00B226C1" w:rsidRPr="00196808" w:rsidRDefault="00B226C1" w:rsidP="00CB0996">
            <w:pPr>
              <w:pStyle w:val="NormalWeb"/>
              <w:rPr>
                <w:rFonts w:ascii="Calibri" w:hAnsi="Calibri"/>
              </w:rPr>
            </w:pPr>
          </w:p>
          <w:p w14:paraId="4A0EAC21" w14:textId="77777777" w:rsidR="00B226C1" w:rsidRPr="00196808" w:rsidRDefault="00B226C1" w:rsidP="00CB0996">
            <w:pPr>
              <w:pStyle w:val="NormalWeb"/>
              <w:rPr>
                <w:rFonts w:ascii="Calibri" w:hAnsi="Calibri"/>
              </w:rPr>
            </w:pPr>
          </w:p>
          <w:p w14:paraId="2FEE41AF" w14:textId="77777777" w:rsidR="00B226C1" w:rsidRPr="00196808" w:rsidRDefault="00B226C1" w:rsidP="00CB0996">
            <w:pPr>
              <w:pStyle w:val="NormalWeb"/>
              <w:rPr>
                <w:rFonts w:ascii="Calibri" w:hAnsi="Calibri"/>
              </w:rPr>
            </w:pPr>
          </w:p>
        </w:tc>
        <w:tc>
          <w:tcPr>
            <w:tcW w:w="3305" w:type="dxa"/>
          </w:tcPr>
          <w:p w14:paraId="625AAC4A" w14:textId="77777777" w:rsidR="00B226C1" w:rsidRPr="00196808" w:rsidRDefault="00B226C1" w:rsidP="00CB0996">
            <w:pPr>
              <w:pStyle w:val="NormalWeb"/>
              <w:rPr>
                <w:rFonts w:ascii="Calibri" w:hAnsi="Calibri"/>
              </w:rPr>
            </w:pPr>
          </w:p>
        </w:tc>
        <w:tc>
          <w:tcPr>
            <w:tcW w:w="2892" w:type="dxa"/>
          </w:tcPr>
          <w:p w14:paraId="4B908B4B" w14:textId="77777777" w:rsidR="00B226C1" w:rsidRPr="00196808" w:rsidRDefault="00B226C1" w:rsidP="00CB0996">
            <w:pPr>
              <w:pStyle w:val="NormalWeb"/>
              <w:rPr>
                <w:rFonts w:ascii="Calibri" w:hAnsi="Calibri"/>
              </w:rPr>
            </w:pPr>
          </w:p>
        </w:tc>
      </w:tr>
      <w:tr w:rsidR="00B226C1" w:rsidRPr="00196808" w14:paraId="3155F675" w14:textId="77777777" w:rsidTr="00CB0996">
        <w:tc>
          <w:tcPr>
            <w:tcW w:w="3379" w:type="dxa"/>
          </w:tcPr>
          <w:p w14:paraId="45BE4285" w14:textId="77777777" w:rsidR="00B226C1" w:rsidRPr="00196808" w:rsidRDefault="00B226C1" w:rsidP="00CB0996">
            <w:pPr>
              <w:pStyle w:val="NormalWeb"/>
              <w:rPr>
                <w:rFonts w:ascii="Calibri" w:hAnsi="Calibri"/>
              </w:rPr>
            </w:pPr>
          </w:p>
          <w:p w14:paraId="2F0AB5F2" w14:textId="77777777" w:rsidR="00B226C1" w:rsidRPr="00196808" w:rsidRDefault="00B226C1" w:rsidP="00CB0996">
            <w:pPr>
              <w:pStyle w:val="NormalWeb"/>
              <w:rPr>
                <w:rFonts w:ascii="Calibri" w:hAnsi="Calibri"/>
              </w:rPr>
            </w:pPr>
          </w:p>
          <w:p w14:paraId="48F2D649" w14:textId="77777777" w:rsidR="00B226C1" w:rsidRPr="00196808" w:rsidRDefault="00B226C1" w:rsidP="00CB0996">
            <w:pPr>
              <w:pStyle w:val="NormalWeb"/>
              <w:rPr>
                <w:rFonts w:ascii="Calibri" w:hAnsi="Calibri"/>
              </w:rPr>
            </w:pPr>
          </w:p>
        </w:tc>
        <w:tc>
          <w:tcPr>
            <w:tcW w:w="3305" w:type="dxa"/>
          </w:tcPr>
          <w:p w14:paraId="27139267" w14:textId="77777777" w:rsidR="00B226C1" w:rsidRPr="00196808" w:rsidRDefault="00B226C1" w:rsidP="00CB0996">
            <w:pPr>
              <w:pStyle w:val="NormalWeb"/>
              <w:rPr>
                <w:rFonts w:ascii="Calibri" w:hAnsi="Calibri"/>
              </w:rPr>
            </w:pPr>
          </w:p>
        </w:tc>
        <w:tc>
          <w:tcPr>
            <w:tcW w:w="2892" w:type="dxa"/>
          </w:tcPr>
          <w:p w14:paraId="34E431C4" w14:textId="77777777" w:rsidR="00B226C1" w:rsidRPr="00196808" w:rsidRDefault="00B226C1" w:rsidP="00CB0996">
            <w:pPr>
              <w:pStyle w:val="NormalWeb"/>
              <w:rPr>
                <w:rFonts w:ascii="Calibri" w:hAnsi="Calibri"/>
              </w:rPr>
            </w:pPr>
          </w:p>
        </w:tc>
      </w:tr>
      <w:tr w:rsidR="00B226C1" w:rsidRPr="00196808" w14:paraId="48FD6F58" w14:textId="77777777" w:rsidTr="00CB0996">
        <w:tc>
          <w:tcPr>
            <w:tcW w:w="3379" w:type="dxa"/>
          </w:tcPr>
          <w:p w14:paraId="49DCC091" w14:textId="77777777" w:rsidR="00B226C1" w:rsidRPr="00196808" w:rsidRDefault="00B226C1" w:rsidP="00CB0996">
            <w:pPr>
              <w:pStyle w:val="NormalWeb"/>
              <w:rPr>
                <w:rFonts w:ascii="Calibri" w:hAnsi="Calibri"/>
              </w:rPr>
            </w:pPr>
          </w:p>
          <w:p w14:paraId="34D46141" w14:textId="77777777" w:rsidR="00B226C1" w:rsidRPr="00196808" w:rsidRDefault="00B226C1" w:rsidP="00CB0996">
            <w:pPr>
              <w:pStyle w:val="NormalWeb"/>
              <w:rPr>
                <w:rFonts w:ascii="Calibri" w:hAnsi="Calibri"/>
              </w:rPr>
            </w:pPr>
          </w:p>
          <w:p w14:paraId="52A3C7A4" w14:textId="77777777" w:rsidR="00B226C1" w:rsidRPr="00196808" w:rsidRDefault="00B226C1" w:rsidP="00CB0996">
            <w:pPr>
              <w:pStyle w:val="NormalWeb"/>
              <w:rPr>
                <w:rFonts w:ascii="Calibri" w:hAnsi="Calibri"/>
              </w:rPr>
            </w:pPr>
          </w:p>
        </w:tc>
        <w:tc>
          <w:tcPr>
            <w:tcW w:w="3305" w:type="dxa"/>
          </w:tcPr>
          <w:p w14:paraId="702EADED" w14:textId="77777777" w:rsidR="00B226C1" w:rsidRPr="00196808" w:rsidRDefault="00B226C1" w:rsidP="00CB0996">
            <w:pPr>
              <w:pStyle w:val="NormalWeb"/>
              <w:rPr>
                <w:rFonts w:ascii="Calibri" w:hAnsi="Calibri"/>
              </w:rPr>
            </w:pPr>
          </w:p>
        </w:tc>
        <w:tc>
          <w:tcPr>
            <w:tcW w:w="2892" w:type="dxa"/>
          </w:tcPr>
          <w:p w14:paraId="49D344A6" w14:textId="77777777" w:rsidR="00B226C1" w:rsidRPr="00196808" w:rsidRDefault="00B226C1" w:rsidP="00CB0996">
            <w:pPr>
              <w:pStyle w:val="NormalWeb"/>
              <w:rPr>
                <w:rFonts w:ascii="Calibri" w:hAnsi="Calibri"/>
              </w:rPr>
            </w:pPr>
          </w:p>
        </w:tc>
      </w:tr>
      <w:tr w:rsidR="00B226C1" w:rsidRPr="00196808" w14:paraId="1C98BC34" w14:textId="77777777" w:rsidTr="00CB0996">
        <w:tc>
          <w:tcPr>
            <w:tcW w:w="3379" w:type="dxa"/>
          </w:tcPr>
          <w:p w14:paraId="3DA5510B" w14:textId="77777777" w:rsidR="00B226C1" w:rsidRPr="00196808" w:rsidRDefault="00B226C1" w:rsidP="00CB0996">
            <w:pPr>
              <w:pStyle w:val="NormalWeb"/>
              <w:rPr>
                <w:rFonts w:ascii="Calibri" w:hAnsi="Calibri"/>
              </w:rPr>
            </w:pPr>
          </w:p>
          <w:p w14:paraId="0A22F72E" w14:textId="77777777" w:rsidR="00B226C1" w:rsidRPr="00196808" w:rsidRDefault="00B226C1" w:rsidP="00CB0996">
            <w:pPr>
              <w:pStyle w:val="NormalWeb"/>
              <w:rPr>
                <w:rFonts w:ascii="Calibri" w:hAnsi="Calibri"/>
              </w:rPr>
            </w:pPr>
          </w:p>
          <w:p w14:paraId="7A714D90" w14:textId="77777777" w:rsidR="00B226C1" w:rsidRPr="00196808" w:rsidRDefault="00B226C1" w:rsidP="00CB0996">
            <w:pPr>
              <w:pStyle w:val="NormalWeb"/>
              <w:rPr>
                <w:rFonts w:ascii="Calibri" w:hAnsi="Calibri"/>
              </w:rPr>
            </w:pPr>
          </w:p>
        </w:tc>
        <w:tc>
          <w:tcPr>
            <w:tcW w:w="3305" w:type="dxa"/>
          </w:tcPr>
          <w:p w14:paraId="67B993CF" w14:textId="77777777" w:rsidR="00B226C1" w:rsidRPr="00196808" w:rsidRDefault="00B226C1" w:rsidP="00CB0996">
            <w:pPr>
              <w:pStyle w:val="NormalWeb"/>
              <w:rPr>
                <w:rFonts w:ascii="Calibri" w:hAnsi="Calibri"/>
              </w:rPr>
            </w:pPr>
          </w:p>
        </w:tc>
        <w:tc>
          <w:tcPr>
            <w:tcW w:w="2892" w:type="dxa"/>
          </w:tcPr>
          <w:p w14:paraId="556847D6" w14:textId="77777777" w:rsidR="00B226C1" w:rsidRPr="00196808" w:rsidRDefault="00B226C1" w:rsidP="00CB0996">
            <w:pPr>
              <w:pStyle w:val="NormalWeb"/>
              <w:rPr>
                <w:rFonts w:ascii="Calibri" w:hAnsi="Calibri"/>
              </w:rPr>
            </w:pPr>
          </w:p>
        </w:tc>
      </w:tr>
      <w:tr w:rsidR="00B226C1" w:rsidRPr="00196808" w14:paraId="1FD9A26C" w14:textId="77777777" w:rsidTr="00CB0996">
        <w:tc>
          <w:tcPr>
            <w:tcW w:w="3379" w:type="dxa"/>
          </w:tcPr>
          <w:p w14:paraId="2A78DA1A" w14:textId="77777777" w:rsidR="00B226C1" w:rsidRPr="00196808" w:rsidRDefault="00B226C1" w:rsidP="00CB0996">
            <w:pPr>
              <w:pStyle w:val="NormalWeb"/>
              <w:rPr>
                <w:rFonts w:ascii="Calibri" w:hAnsi="Calibri"/>
              </w:rPr>
            </w:pPr>
          </w:p>
          <w:p w14:paraId="7953EEA9" w14:textId="77777777" w:rsidR="00B226C1" w:rsidRPr="00196808" w:rsidRDefault="00B226C1" w:rsidP="00CB0996">
            <w:pPr>
              <w:pStyle w:val="NormalWeb"/>
              <w:rPr>
                <w:rFonts w:ascii="Calibri" w:hAnsi="Calibri"/>
              </w:rPr>
            </w:pPr>
          </w:p>
          <w:p w14:paraId="23F7B3B8" w14:textId="77777777" w:rsidR="00B226C1" w:rsidRPr="00196808" w:rsidRDefault="00B226C1" w:rsidP="00CB0996">
            <w:pPr>
              <w:pStyle w:val="NormalWeb"/>
              <w:rPr>
                <w:rFonts w:ascii="Calibri" w:hAnsi="Calibri"/>
              </w:rPr>
            </w:pPr>
          </w:p>
        </w:tc>
        <w:tc>
          <w:tcPr>
            <w:tcW w:w="3305" w:type="dxa"/>
          </w:tcPr>
          <w:p w14:paraId="70B66A17" w14:textId="77777777" w:rsidR="00B226C1" w:rsidRPr="00196808" w:rsidRDefault="00B226C1" w:rsidP="00CB0996">
            <w:pPr>
              <w:pStyle w:val="NormalWeb"/>
              <w:rPr>
                <w:rFonts w:ascii="Calibri" w:hAnsi="Calibri"/>
              </w:rPr>
            </w:pPr>
          </w:p>
        </w:tc>
        <w:tc>
          <w:tcPr>
            <w:tcW w:w="2892" w:type="dxa"/>
          </w:tcPr>
          <w:p w14:paraId="2110E2CD" w14:textId="77777777" w:rsidR="00B226C1" w:rsidRPr="00196808" w:rsidRDefault="00B226C1" w:rsidP="00CB0996">
            <w:pPr>
              <w:pStyle w:val="NormalWeb"/>
              <w:rPr>
                <w:rFonts w:ascii="Calibri" w:hAnsi="Calibri"/>
              </w:rPr>
            </w:pPr>
          </w:p>
        </w:tc>
      </w:tr>
      <w:tr w:rsidR="00B226C1" w:rsidRPr="00196808" w14:paraId="763F17F2" w14:textId="77777777" w:rsidTr="00CB0996">
        <w:tc>
          <w:tcPr>
            <w:tcW w:w="3379" w:type="dxa"/>
          </w:tcPr>
          <w:p w14:paraId="7B38DBCD" w14:textId="77777777" w:rsidR="00B226C1" w:rsidRPr="00196808" w:rsidRDefault="00B226C1" w:rsidP="00CB0996">
            <w:pPr>
              <w:pStyle w:val="NormalWeb"/>
              <w:rPr>
                <w:rFonts w:ascii="Calibri" w:hAnsi="Calibri"/>
              </w:rPr>
            </w:pPr>
          </w:p>
          <w:p w14:paraId="4F554E1E" w14:textId="77777777" w:rsidR="00B226C1" w:rsidRPr="00196808" w:rsidRDefault="00B226C1" w:rsidP="00CB0996">
            <w:pPr>
              <w:pStyle w:val="NormalWeb"/>
              <w:rPr>
                <w:rFonts w:ascii="Calibri" w:hAnsi="Calibri"/>
              </w:rPr>
            </w:pPr>
          </w:p>
          <w:p w14:paraId="16A2BE7A" w14:textId="77777777" w:rsidR="00B226C1" w:rsidRPr="00196808" w:rsidRDefault="00B226C1" w:rsidP="00CB0996">
            <w:pPr>
              <w:pStyle w:val="NormalWeb"/>
              <w:rPr>
                <w:rFonts w:ascii="Calibri" w:hAnsi="Calibri"/>
              </w:rPr>
            </w:pPr>
          </w:p>
        </w:tc>
        <w:tc>
          <w:tcPr>
            <w:tcW w:w="3305" w:type="dxa"/>
          </w:tcPr>
          <w:p w14:paraId="7C71FF2C" w14:textId="77777777" w:rsidR="00B226C1" w:rsidRPr="00196808" w:rsidRDefault="00B226C1" w:rsidP="00CB0996">
            <w:pPr>
              <w:pStyle w:val="NormalWeb"/>
              <w:rPr>
                <w:rFonts w:ascii="Calibri" w:hAnsi="Calibri"/>
              </w:rPr>
            </w:pPr>
          </w:p>
        </w:tc>
        <w:tc>
          <w:tcPr>
            <w:tcW w:w="2892" w:type="dxa"/>
          </w:tcPr>
          <w:p w14:paraId="3C57254F" w14:textId="77777777" w:rsidR="00B226C1" w:rsidRPr="00196808" w:rsidRDefault="00B226C1" w:rsidP="00CB0996">
            <w:pPr>
              <w:pStyle w:val="NormalWeb"/>
              <w:rPr>
                <w:rFonts w:ascii="Calibri" w:hAnsi="Calibri"/>
              </w:rPr>
            </w:pPr>
          </w:p>
        </w:tc>
      </w:tr>
    </w:tbl>
    <w:p w14:paraId="6D868D5B" w14:textId="77777777" w:rsidR="00B226C1" w:rsidRPr="00DE372C" w:rsidRDefault="00B226C1" w:rsidP="00B226C1">
      <w:pPr>
        <w:rPr>
          <w:rFonts w:ascii="Calibri" w:hAnsi="Calibri"/>
        </w:rPr>
      </w:pPr>
      <w:r w:rsidRPr="00DE372C">
        <w:rPr>
          <w:rFonts w:ascii="Calibri" w:hAnsi="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05"/>
        <w:gridCol w:w="2892"/>
      </w:tblGrid>
      <w:tr w:rsidR="00B226C1" w:rsidRPr="00196808" w14:paraId="092D4203" w14:textId="77777777" w:rsidTr="00CB0996">
        <w:tc>
          <w:tcPr>
            <w:tcW w:w="3379" w:type="dxa"/>
          </w:tcPr>
          <w:p w14:paraId="5DE9D25E" w14:textId="77777777" w:rsidR="00B226C1" w:rsidRPr="00196808" w:rsidRDefault="00B226C1" w:rsidP="00CB0996">
            <w:pPr>
              <w:pStyle w:val="NormalWeb"/>
              <w:rPr>
                <w:rFonts w:ascii="Calibri" w:hAnsi="Calibri"/>
                <w:b/>
              </w:rPr>
            </w:pPr>
            <w:r w:rsidRPr="00196808">
              <w:rPr>
                <w:rFonts w:ascii="Calibri" w:hAnsi="Calibri"/>
                <w:b/>
              </w:rPr>
              <w:lastRenderedPageBreak/>
              <w:br w:type="page"/>
            </w:r>
          </w:p>
          <w:p w14:paraId="6E385928" w14:textId="77777777" w:rsidR="00B226C1" w:rsidRPr="00196808" w:rsidRDefault="00B226C1" w:rsidP="00CB0996">
            <w:pPr>
              <w:pStyle w:val="NormalWeb"/>
              <w:rPr>
                <w:rFonts w:ascii="Calibri" w:hAnsi="Calibri"/>
                <w:b/>
              </w:rPr>
            </w:pPr>
            <w:r w:rsidRPr="00196808">
              <w:rPr>
                <w:rFonts w:ascii="Calibri" w:hAnsi="Calibri"/>
                <w:b/>
              </w:rPr>
              <w:t>PHYSICAL DESCRIPTION</w:t>
            </w:r>
          </w:p>
        </w:tc>
        <w:tc>
          <w:tcPr>
            <w:tcW w:w="3305" w:type="dxa"/>
          </w:tcPr>
          <w:p w14:paraId="02C13AC9" w14:textId="77777777" w:rsidR="00B226C1" w:rsidRPr="00196808" w:rsidRDefault="00B226C1" w:rsidP="00CB0996">
            <w:pPr>
              <w:pStyle w:val="NormalWeb"/>
              <w:rPr>
                <w:rFonts w:ascii="Calibri" w:hAnsi="Calibri"/>
                <w:b/>
              </w:rPr>
            </w:pPr>
          </w:p>
          <w:p w14:paraId="49F8F02F" w14:textId="77777777" w:rsidR="00B226C1" w:rsidRPr="00196808" w:rsidRDefault="00B226C1" w:rsidP="00CB0996">
            <w:pPr>
              <w:pStyle w:val="NormalWeb"/>
              <w:rPr>
                <w:rFonts w:ascii="Calibri" w:hAnsi="Calibri"/>
                <w:b/>
              </w:rPr>
            </w:pPr>
            <w:r w:rsidRPr="00196808">
              <w:rPr>
                <w:rFonts w:ascii="Calibri" w:hAnsi="Calibri"/>
                <w:b/>
              </w:rPr>
              <w:t>OBJECT WHICH SERVES AS A METAPHOR (costume)</w:t>
            </w:r>
          </w:p>
        </w:tc>
        <w:tc>
          <w:tcPr>
            <w:tcW w:w="2892" w:type="dxa"/>
          </w:tcPr>
          <w:p w14:paraId="6E2319A2" w14:textId="77777777" w:rsidR="00B226C1" w:rsidRPr="00196808" w:rsidRDefault="00B226C1" w:rsidP="00CB0996">
            <w:pPr>
              <w:pStyle w:val="NormalWeb"/>
              <w:rPr>
                <w:rFonts w:ascii="Calibri" w:hAnsi="Calibri"/>
                <w:b/>
              </w:rPr>
            </w:pPr>
          </w:p>
          <w:p w14:paraId="539B5589" w14:textId="77777777" w:rsidR="00B226C1" w:rsidRPr="00196808" w:rsidRDefault="00B226C1" w:rsidP="00CB0996">
            <w:pPr>
              <w:pStyle w:val="NormalWeb"/>
              <w:rPr>
                <w:rFonts w:ascii="Calibri" w:hAnsi="Calibri"/>
                <w:b/>
              </w:rPr>
            </w:pPr>
            <w:r w:rsidRPr="00196808">
              <w:rPr>
                <w:rFonts w:ascii="Calibri" w:hAnsi="Calibri"/>
                <w:b/>
              </w:rPr>
              <w:t>ADAPTATION</w:t>
            </w:r>
          </w:p>
        </w:tc>
      </w:tr>
      <w:tr w:rsidR="00B226C1" w:rsidRPr="00196808" w14:paraId="69C6281D" w14:textId="77777777" w:rsidTr="00CB0996">
        <w:tc>
          <w:tcPr>
            <w:tcW w:w="3379" w:type="dxa"/>
          </w:tcPr>
          <w:p w14:paraId="284A2D61" w14:textId="77777777" w:rsidR="00B226C1" w:rsidRPr="00196808" w:rsidRDefault="00B226C1" w:rsidP="00CB0996">
            <w:pPr>
              <w:pStyle w:val="NormalWeb"/>
              <w:rPr>
                <w:rFonts w:ascii="Calibri" w:hAnsi="Calibri"/>
              </w:rPr>
            </w:pPr>
          </w:p>
          <w:p w14:paraId="40BBB63C" w14:textId="77777777" w:rsidR="00B226C1" w:rsidRPr="00196808" w:rsidRDefault="00B226C1" w:rsidP="00CB0996">
            <w:pPr>
              <w:pStyle w:val="NormalWeb"/>
              <w:rPr>
                <w:rFonts w:ascii="Calibri" w:hAnsi="Calibri"/>
              </w:rPr>
            </w:pPr>
          </w:p>
          <w:p w14:paraId="7C4AE706" w14:textId="77777777" w:rsidR="00B226C1" w:rsidRPr="00196808" w:rsidRDefault="00B226C1" w:rsidP="00CB0996">
            <w:pPr>
              <w:pStyle w:val="NormalWeb"/>
              <w:rPr>
                <w:rFonts w:ascii="Calibri" w:hAnsi="Calibri"/>
              </w:rPr>
            </w:pPr>
          </w:p>
        </w:tc>
        <w:tc>
          <w:tcPr>
            <w:tcW w:w="3305" w:type="dxa"/>
          </w:tcPr>
          <w:p w14:paraId="608DB91B" w14:textId="77777777" w:rsidR="00B226C1" w:rsidRPr="00196808" w:rsidRDefault="00B226C1" w:rsidP="00CB0996">
            <w:pPr>
              <w:pStyle w:val="NormalWeb"/>
              <w:rPr>
                <w:rFonts w:ascii="Calibri" w:hAnsi="Calibri"/>
              </w:rPr>
            </w:pPr>
          </w:p>
        </w:tc>
        <w:tc>
          <w:tcPr>
            <w:tcW w:w="2892" w:type="dxa"/>
          </w:tcPr>
          <w:p w14:paraId="38031840" w14:textId="77777777" w:rsidR="00B226C1" w:rsidRPr="00196808" w:rsidRDefault="00B226C1" w:rsidP="00CB0996">
            <w:pPr>
              <w:pStyle w:val="NormalWeb"/>
              <w:rPr>
                <w:rFonts w:ascii="Calibri" w:hAnsi="Calibri"/>
              </w:rPr>
            </w:pPr>
          </w:p>
        </w:tc>
      </w:tr>
      <w:tr w:rsidR="00B226C1" w:rsidRPr="00196808" w14:paraId="6E7AB939" w14:textId="77777777" w:rsidTr="00CB0996">
        <w:tc>
          <w:tcPr>
            <w:tcW w:w="3379" w:type="dxa"/>
          </w:tcPr>
          <w:p w14:paraId="71FDCAB5" w14:textId="77777777" w:rsidR="00B226C1" w:rsidRPr="00196808" w:rsidRDefault="00B226C1" w:rsidP="00CB0996">
            <w:pPr>
              <w:pStyle w:val="NormalWeb"/>
              <w:rPr>
                <w:rFonts w:ascii="Calibri" w:hAnsi="Calibri"/>
              </w:rPr>
            </w:pPr>
          </w:p>
          <w:p w14:paraId="30566A5B" w14:textId="77777777" w:rsidR="00B226C1" w:rsidRPr="00196808" w:rsidRDefault="00B226C1" w:rsidP="00CB0996">
            <w:pPr>
              <w:pStyle w:val="NormalWeb"/>
              <w:rPr>
                <w:rFonts w:ascii="Calibri" w:hAnsi="Calibri"/>
              </w:rPr>
            </w:pPr>
          </w:p>
          <w:p w14:paraId="7E3AEE69" w14:textId="77777777" w:rsidR="00B226C1" w:rsidRPr="00196808" w:rsidRDefault="00B226C1" w:rsidP="00CB0996">
            <w:pPr>
              <w:pStyle w:val="NormalWeb"/>
              <w:rPr>
                <w:rFonts w:ascii="Calibri" w:hAnsi="Calibri"/>
              </w:rPr>
            </w:pPr>
          </w:p>
        </w:tc>
        <w:tc>
          <w:tcPr>
            <w:tcW w:w="3305" w:type="dxa"/>
          </w:tcPr>
          <w:p w14:paraId="35D92BAE" w14:textId="77777777" w:rsidR="00B226C1" w:rsidRPr="00196808" w:rsidRDefault="00B226C1" w:rsidP="00CB0996">
            <w:pPr>
              <w:pStyle w:val="NormalWeb"/>
              <w:rPr>
                <w:rFonts w:ascii="Calibri" w:hAnsi="Calibri"/>
              </w:rPr>
            </w:pPr>
          </w:p>
        </w:tc>
        <w:tc>
          <w:tcPr>
            <w:tcW w:w="2892" w:type="dxa"/>
          </w:tcPr>
          <w:p w14:paraId="676D7DA9" w14:textId="77777777" w:rsidR="00B226C1" w:rsidRPr="00196808" w:rsidRDefault="00B226C1" w:rsidP="00CB0996">
            <w:pPr>
              <w:pStyle w:val="NormalWeb"/>
              <w:rPr>
                <w:rFonts w:ascii="Calibri" w:hAnsi="Calibri"/>
              </w:rPr>
            </w:pPr>
          </w:p>
        </w:tc>
      </w:tr>
      <w:tr w:rsidR="00B226C1" w:rsidRPr="00196808" w14:paraId="01457BFB" w14:textId="77777777" w:rsidTr="00CB0996">
        <w:tc>
          <w:tcPr>
            <w:tcW w:w="3379" w:type="dxa"/>
          </w:tcPr>
          <w:p w14:paraId="7520B112" w14:textId="77777777" w:rsidR="00B226C1" w:rsidRPr="00196808" w:rsidRDefault="00B226C1" w:rsidP="00CB0996">
            <w:pPr>
              <w:pStyle w:val="NormalWeb"/>
              <w:rPr>
                <w:rFonts w:ascii="Calibri" w:hAnsi="Calibri"/>
              </w:rPr>
            </w:pPr>
          </w:p>
          <w:p w14:paraId="0235F900" w14:textId="77777777" w:rsidR="00B226C1" w:rsidRPr="00196808" w:rsidRDefault="00B226C1" w:rsidP="00CB0996">
            <w:pPr>
              <w:pStyle w:val="NormalWeb"/>
              <w:rPr>
                <w:rFonts w:ascii="Calibri" w:hAnsi="Calibri"/>
              </w:rPr>
            </w:pPr>
            <w:r w:rsidRPr="00196808">
              <w:rPr>
                <w:rFonts w:ascii="Calibri" w:hAnsi="Calibri"/>
              </w:rPr>
              <w:t xml:space="preserve"> </w:t>
            </w:r>
          </w:p>
          <w:p w14:paraId="6B9E3968" w14:textId="77777777" w:rsidR="00B226C1" w:rsidRPr="00196808" w:rsidRDefault="00B226C1" w:rsidP="00CB0996">
            <w:pPr>
              <w:pStyle w:val="NormalWeb"/>
              <w:rPr>
                <w:rFonts w:ascii="Calibri" w:hAnsi="Calibri"/>
              </w:rPr>
            </w:pPr>
          </w:p>
        </w:tc>
        <w:tc>
          <w:tcPr>
            <w:tcW w:w="3305" w:type="dxa"/>
          </w:tcPr>
          <w:p w14:paraId="300D44C5" w14:textId="77777777" w:rsidR="00B226C1" w:rsidRPr="00196808" w:rsidRDefault="00B226C1" w:rsidP="00CB0996">
            <w:pPr>
              <w:pStyle w:val="NormalWeb"/>
              <w:rPr>
                <w:rFonts w:ascii="Calibri" w:hAnsi="Calibri"/>
              </w:rPr>
            </w:pPr>
          </w:p>
        </w:tc>
        <w:tc>
          <w:tcPr>
            <w:tcW w:w="2892" w:type="dxa"/>
          </w:tcPr>
          <w:p w14:paraId="0813F909" w14:textId="77777777" w:rsidR="00B226C1" w:rsidRPr="00196808" w:rsidRDefault="00B226C1" w:rsidP="00CB0996">
            <w:pPr>
              <w:pStyle w:val="NormalWeb"/>
              <w:rPr>
                <w:rFonts w:ascii="Calibri" w:hAnsi="Calibri"/>
              </w:rPr>
            </w:pPr>
          </w:p>
        </w:tc>
      </w:tr>
      <w:tr w:rsidR="00B226C1" w:rsidRPr="00196808" w14:paraId="54A10707" w14:textId="77777777" w:rsidTr="00CB0996">
        <w:tc>
          <w:tcPr>
            <w:tcW w:w="3379" w:type="dxa"/>
          </w:tcPr>
          <w:p w14:paraId="61B1F804" w14:textId="77777777" w:rsidR="00B226C1" w:rsidRPr="00196808" w:rsidRDefault="00B226C1" w:rsidP="00CB0996">
            <w:pPr>
              <w:pStyle w:val="NormalWeb"/>
              <w:rPr>
                <w:rFonts w:ascii="Calibri" w:hAnsi="Calibri"/>
              </w:rPr>
            </w:pPr>
          </w:p>
          <w:p w14:paraId="03849543" w14:textId="77777777" w:rsidR="00B226C1" w:rsidRPr="00196808" w:rsidRDefault="00B226C1" w:rsidP="00CB0996">
            <w:pPr>
              <w:pStyle w:val="NormalWeb"/>
              <w:rPr>
                <w:rFonts w:ascii="Calibri" w:hAnsi="Calibri"/>
              </w:rPr>
            </w:pPr>
          </w:p>
          <w:p w14:paraId="105EE82F" w14:textId="77777777" w:rsidR="00B226C1" w:rsidRPr="00196808" w:rsidRDefault="00B226C1" w:rsidP="00CB0996">
            <w:pPr>
              <w:pStyle w:val="NormalWeb"/>
              <w:rPr>
                <w:rFonts w:ascii="Calibri" w:hAnsi="Calibri"/>
              </w:rPr>
            </w:pPr>
          </w:p>
        </w:tc>
        <w:tc>
          <w:tcPr>
            <w:tcW w:w="3305" w:type="dxa"/>
          </w:tcPr>
          <w:p w14:paraId="23FE196F" w14:textId="77777777" w:rsidR="00B226C1" w:rsidRPr="00196808" w:rsidRDefault="00B226C1" w:rsidP="00CB0996">
            <w:pPr>
              <w:pStyle w:val="NormalWeb"/>
              <w:rPr>
                <w:rFonts w:ascii="Calibri" w:hAnsi="Calibri"/>
              </w:rPr>
            </w:pPr>
          </w:p>
        </w:tc>
        <w:tc>
          <w:tcPr>
            <w:tcW w:w="2892" w:type="dxa"/>
          </w:tcPr>
          <w:p w14:paraId="6622804D" w14:textId="77777777" w:rsidR="00B226C1" w:rsidRPr="00196808" w:rsidRDefault="00B226C1" w:rsidP="00CB0996">
            <w:pPr>
              <w:pStyle w:val="NormalWeb"/>
              <w:rPr>
                <w:rFonts w:ascii="Calibri" w:hAnsi="Calibri"/>
              </w:rPr>
            </w:pPr>
          </w:p>
        </w:tc>
      </w:tr>
      <w:tr w:rsidR="00B226C1" w:rsidRPr="00196808" w14:paraId="3BCB1028" w14:textId="77777777" w:rsidTr="00CB0996">
        <w:tc>
          <w:tcPr>
            <w:tcW w:w="3379" w:type="dxa"/>
          </w:tcPr>
          <w:p w14:paraId="40977774" w14:textId="77777777" w:rsidR="00B226C1" w:rsidRPr="00196808" w:rsidRDefault="00B226C1" w:rsidP="00CB0996">
            <w:pPr>
              <w:pStyle w:val="NormalWeb"/>
              <w:rPr>
                <w:rFonts w:ascii="Calibri" w:hAnsi="Calibri"/>
              </w:rPr>
            </w:pPr>
          </w:p>
          <w:p w14:paraId="0DCE63CD" w14:textId="77777777" w:rsidR="00B226C1" w:rsidRPr="00196808" w:rsidRDefault="00B226C1" w:rsidP="00CB0996">
            <w:pPr>
              <w:pStyle w:val="NormalWeb"/>
              <w:rPr>
                <w:rFonts w:ascii="Calibri" w:hAnsi="Calibri"/>
              </w:rPr>
            </w:pPr>
          </w:p>
          <w:p w14:paraId="41D76DF7" w14:textId="77777777" w:rsidR="00B226C1" w:rsidRPr="00196808" w:rsidRDefault="00B226C1" w:rsidP="00CB0996">
            <w:pPr>
              <w:pStyle w:val="NormalWeb"/>
              <w:rPr>
                <w:rFonts w:ascii="Calibri" w:hAnsi="Calibri"/>
              </w:rPr>
            </w:pPr>
          </w:p>
        </w:tc>
        <w:tc>
          <w:tcPr>
            <w:tcW w:w="3305" w:type="dxa"/>
          </w:tcPr>
          <w:p w14:paraId="00A262F1" w14:textId="77777777" w:rsidR="00B226C1" w:rsidRPr="00196808" w:rsidRDefault="00B226C1" w:rsidP="00CB0996">
            <w:pPr>
              <w:pStyle w:val="NormalWeb"/>
              <w:rPr>
                <w:rFonts w:ascii="Calibri" w:hAnsi="Calibri"/>
              </w:rPr>
            </w:pPr>
          </w:p>
        </w:tc>
        <w:tc>
          <w:tcPr>
            <w:tcW w:w="2892" w:type="dxa"/>
          </w:tcPr>
          <w:p w14:paraId="70BA7297" w14:textId="77777777" w:rsidR="00B226C1" w:rsidRPr="00196808" w:rsidRDefault="00B226C1" w:rsidP="00CB0996">
            <w:pPr>
              <w:pStyle w:val="NormalWeb"/>
              <w:rPr>
                <w:rFonts w:ascii="Calibri" w:hAnsi="Calibri"/>
              </w:rPr>
            </w:pPr>
          </w:p>
        </w:tc>
      </w:tr>
    </w:tbl>
    <w:p w14:paraId="783792F0" w14:textId="77777777" w:rsidR="00B226C1" w:rsidRPr="00DE372C" w:rsidRDefault="00B226C1" w:rsidP="00B226C1">
      <w:pPr>
        <w:rPr>
          <w:rFonts w:ascii="Calibri" w:hAnsi="Calibri"/>
        </w:rPr>
      </w:pPr>
    </w:p>
    <w:p w14:paraId="72001797" w14:textId="774C3638" w:rsidR="003B618E" w:rsidRPr="007B0DBA" w:rsidRDefault="003B618E" w:rsidP="000D3320">
      <w:pPr>
        <w:rPr>
          <w:rFonts w:ascii="Calibri" w:hAnsi="Calibri"/>
          <w:color w:val="000000"/>
        </w:rPr>
      </w:pPr>
    </w:p>
    <w:sectPr w:rsidR="003B618E" w:rsidRPr="007B0DBA" w:rsidSect="00617083">
      <w:footerReference w:type="default" r:id="rId13"/>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8DA38" w14:textId="77777777" w:rsidR="00045800" w:rsidRDefault="00045800" w:rsidP="00487C24">
      <w:r>
        <w:separator/>
      </w:r>
    </w:p>
  </w:endnote>
  <w:endnote w:type="continuationSeparator" w:id="0">
    <w:p w14:paraId="2DCD4751" w14:textId="77777777" w:rsidR="00045800" w:rsidRDefault="00045800"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5404B" w14:textId="77777777" w:rsidR="00045800" w:rsidRDefault="00045800" w:rsidP="00487C24">
      <w:r>
        <w:separator/>
      </w:r>
    </w:p>
  </w:footnote>
  <w:footnote w:type="continuationSeparator" w:id="0">
    <w:p w14:paraId="1C9DFD1F" w14:textId="77777777" w:rsidR="00045800" w:rsidRDefault="00045800"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2BD3"/>
    <w:multiLevelType w:val="hybridMultilevel"/>
    <w:tmpl w:val="B372B8A4"/>
    <w:lvl w:ilvl="0" w:tplc="BE986E3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12560"/>
    <w:multiLevelType w:val="hybridMultilevel"/>
    <w:tmpl w:val="3876701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32E48"/>
    <w:multiLevelType w:val="hybridMultilevel"/>
    <w:tmpl w:val="85081C3C"/>
    <w:lvl w:ilvl="0" w:tplc="BE986E3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D5549C"/>
    <w:multiLevelType w:val="hybridMultilevel"/>
    <w:tmpl w:val="60FE4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17D62"/>
    <w:multiLevelType w:val="hybridMultilevel"/>
    <w:tmpl w:val="E46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CE3E16"/>
    <w:multiLevelType w:val="hybridMultilevel"/>
    <w:tmpl w:val="0E6A7CD4"/>
    <w:lvl w:ilvl="0" w:tplc="6FFC80B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5F71C17"/>
    <w:multiLevelType w:val="hybridMultilevel"/>
    <w:tmpl w:val="01C2DF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7A0E94"/>
    <w:multiLevelType w:val="hybridMultilevel"/>
    <w:tmpl w:val="FE5EF484"/>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D25F95"/>
    <w:multiLevelType w:val="hybridMultilevel"/>
    <w:tmpl w:val="83F83340"/>
    <w:lvl w:ilvl="0" w:tplc="F69A33C8">
      <w:start w:val="1"/>
      <w:numFmt w:val="bullet"/>
      <w:lvlText w:val=""/>
      <w:lvlJc w:val="left"/>
      <w:pPr>
        <w:tabs>
          <w:tab w:val="num" w:pos="720"/>
        </w:tabs>
        <w:ind w:left="720" w:hanging="360"/>
      </w:pPr>
      <w:rPr>
        <w:rFonts w:ascii="Symbol" w:hAnsi="Symbol" w:hint="default"/>
      </w:rPr>
    </w:lvl>
    <w:lvl w:ilvl="1" w:tplc="6FFC80B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03177"/>
    <w:multiLevelType w:val="hybridMultilevel"/>
    <w:tmpl w:val="BE80A63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6CB24A3"/>
    <w:multiLevelType w:val="hybridMultilevel"/>
    <w:tmpl w:val="26585E22"/>
    <w:lvl w:ilvl="0" w:tplc="6FFC80B4">
      <w:start w:val="1"/>
      <w:numFmt w:val="bullet"/>
      <w:lvlText w:val=""/>
      <w:lvlJc w:val="left"/>
      <w:pPr>
        <w:tabs>
          <w:tab w:val="num" w:pos="720"/>
        </w:tabs>
        <w:ind w:left="720" w:hanging="360"/>
      </w:pPr>
      <w:rPr>
        <w:rFonts w:ascii="Symbol" w:hAnsi="Symbol" w:hint="default"/>
        <w:color w:val="auto"/>
      </w:rPr>
    </w:lvl>
    <w:lvl w:ilvl="1" w:tplc="A404CCF4">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F43E0A"/>
    <w:multiLevelType w:val="hybridMultilevel"/>
    <w:tmpl w:val="A0B84F1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FB75BC6"/>
    <w:multiLevelType w:val="hybridMultilevel"/>
    <w:tmpl w:val="1A5A310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5D93496"/>
    <w:multiLevelType w:val="hybridMultilevel"/>
    <w:tmpl w:val="5E5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4932F90"/>
    <w:multiLevelType w:val="hybridMultilevel"/>
    <w:tmpl w:val="A73AD7FE"/>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36"/>
  </w:num>
  <w:num w:numId="3">
    <w:abstractNumId w:val="19"/>
  </w:num>
  <w:num w:numId="4">
    <w:abstractNumId w:val="34"/>
  </w:num>
  <w:num w:numId="5">
    <w:abstractNumId w:val="23"/>
  </w:num>
  <w:num w:numId="6">
    <w:abstractNumId w:val="4"/>
  </w:num>
  <w:num w:numId="7">
    <w:abstractNumId w:val="14"/>
  </w:num>
  <w:num w:numId="8">
    <w:abstractNumId w:val="13"/>
  </w:num>
  <w:num w:numId="9">
    <w:abstractNumId w:val="37"/>
  </w:num>
  <w:num w:numId="10">
    <w:abstractNumId w:val="31"/>
  </w:num>
  <w:num w:numId="11">
    <w:abstractNumId w:val="30"/>
  </w:num>
  <w:num w:numId="12">
    <w:abstractNumId w:val="32"/>
  </w:num>
  <w:num w:numId="13">
    <w:abstractNumId w:val="40"/>
  </w:num>
  <w:num w:numId="14">
    <w:abstractNumId w:val="12"/>
  </w:num>
  <w:num w:numId="15">
    <w:abstractNumId w:val="38"/>
  </w:num>
  <w:num w:numId="16">
    <w:abstractNumId w:val="10"/>
  </w:num>
  <w:num w:numId="17">
    <w:abstractNumId w:val="39"/>
  </w:num>
  <w:num w:numId="18">
    <w:abstractNumId w:val="25"/>
  </w:num>
  <w:num w:numId="19">
    <w:abstractNumId w:val="5"/>
  </w:num>
  <w:num w:numId="20">
    <w:abstractNumId w:val="29"/>
  </w:num>
  <w:num w:numId="21">
    <w:abstractNumId w:val="28"/>
  </w:num>
  <w:num w:numId="22">
    <w:abstractNumId w:val="15"/>
  </w:num>
  <w:num w:numId="23">
    <w:abstractNumId w:val="3"/>
  </w:num>
  <w:num w:numId="24">
    <w:abstractNumId w:val="20"/>
  </w:num>
  <w:num w:numId="25">
    <w:abstractNumId w:val="27"/>
  </w:num>
  <w:num w:numId="26">
    <w:abstractNumId w:val="8"/>
  </w:num>
  <w:num w:numId="27">
    <w:abstractNumId w:val="18"/>
  </w:num>
  <w:num w:numId="28">
    <w:abstractNumId w:val="1"/>
  </w:num>
  <w:num w:numId="29">
    <w:abstractNumId w:val="16"/>
  </w:num>
  <w:num w:numId="30">
    <w:abstractNumId w:val="24"/>
  </w:num>
  <w:num w:numId="31">
    <w:abstractNumId w:val="22"/>
  </w:num>
  <w:num w:numId="32">
    <w:abstractNumId w:val="7"/>
  </w:num>
  <w:num w:numId="33">
    <w:abstractNumId w:val="17"/>
  </w:num>
  <w:num w:numId="34">
    <w:abstractNumId w:val="11"/>
  </w:num>
  <w:num w:numId="35">
    <w:abstractNumId w:val="6"/>
  </w:num>
  <w:num w:numId="36">
    <w:abstractNumId w:val="35"/>
  </w:num>
  <w:num w:numId="37">
    <w:abstractNumId w:val="0"/>
  </w:num>
  <w:num w:numId="38">
    <w:abstractNumId w:val="2"/>
  </w:num>
  <w:num w:numId="39">
    <w:abstractNumId w:val="26"/>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45800"/>
    <w:rsid w:val="00052548"/>
    <w:rsid w:val="000D3320"/>
    <w:rsid w:val="000E55E4"/>
    <w:rsid w:val="000E647C"/>
    <w:rsid w:val="00104C6E"/>
    <w:rsid w:val="00122C89"/>
    <w:rsid w:val="00155AB1"/>
    <w:rsid w:val="001A50E9"/>
    <w:rsid w:val="001D2EC8"/>
    <w:rsid w:val="001D7A2D"/>
    <w:rsid w:val="00273E9A"/>
    <w:rsid w:val="002B49B3"/>
    <w:rsid w:val="002D6246"/>
    <w:rsid w:val="0031275E"/>
    <w:rsid w:val="00343D6A"/>
    <w:rsid w:val="00352671"/>
    <w:rsid w:val="00354343"/>
    <w:rsid w:val="0035658A"/>
    <w:rsid w:val="003625D5"/>
    <w:rsid w:val="003934A4"/>
    <w:rsid w:val="003B618E"/>
    <w:rsid w:val="00420C16"/>
    <w:rsid w:val="00487C24"/>
    <w:rsid w:val="00492362"/>
    <w:rsid w:val="005536F3"/>
    <w:rsid w:val="00554FA3"/>
    <w:rsid w:val="005B48FF"/>
    <w:rsid w:val="00617083"/>
    <w:rsid w:val="00666A43"/>
    <w:rsid w:val="006A4A6E"/>
    <w:rsid w:val="006C6A91"/>
    <w:rsid w:val="006D01E4"/>
    <w:rsid w:val="007B0802"/>
    <w:rsid w:val="007B0DBA"/>
    <w:rsid w:val="007B2522"/>
    <w:rsid w:val="007B52DC"/>
    <w:rsid w:val="007D4EE5"/>
    <w:rsid w:val="00827886"/>
    <w:rsid w:val="008354EC"/>
    <w:rsid w:val="00893D28"/>
    <w:rsid w:val="00A60748"/>
    <w:rsid w:val="00AD7F54"/>
    <w:rsid w:val="00B226C1"/>
    <w:rsid w:val="00B5244D"/>
    <w:rsid w:val="00BB101F"/>
    <w:rsid w:val="00CD5324"/>
    <w:rsid w:val="00CF249E"/>
    <w:rsid w:val="00D33BD2"/>
    <w:rsid w:val="00D35FDD"/>
    <w:rsid w:val="00DA0780"/>
    <w:rsid w:val="00DE2806"/>
    <w:rsid w:val="00E7760F"/>
    <w:rsid w:val="00E85672"/>
    <w:rsid w:val="00EF2CFC"/>
    <w:rsid w:val="00F17BE7"/>
    <w:rsid w:val="00F46BE5"/>
    <w:rsid w:val="00FA5ECF"/>
    <w:rsid w:val="00FB535C"/>
    <w:rsid w:val="00FB7360"/>
    <w:rsid w:val="00FF1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edscuola.it/archivio/lre/science_of_information_energy_file/image006.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2BF01-A17C-2E42-BB65-3CE094409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19</cp:revision>
  <dcterms:created xsi:type="dcterms:W3CDTF">2018-01-29T19:49:00Z</dcterms:created>
  <dcterms:modified xsi:type="dcterms:W3CDTF">2018-02-12T18:47:00Z</dcterms:modified>
</cp:coreProperties>
</file>