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3591B" w14:textId="29E7B89D" w:rsidR="007B52DC" w:rsidRDefault="004606B8" w:rsidP="00487C2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6E9EBB83">
                <wp:simplePos x="0" y="0"/>
                <wp:positionH relativeFrom="column">
                  <wp:posOffset>-399120</wp:posOffset>
                </wp:positionH>
                <wp:positionV relativeFrom="paragraph">
                  <wp:posOffset>-316732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698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F1A0E" id="Rectangle 1" o:spid="_x0000_s1026" style="position:absolute;margin-left:-31.45pt;margin-top:-24.95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" fillcolor="#096981" stroked="f"/>
            </w:pict>
          </mc:Fallback>
        </mc:AlternateContent>
      </w:r>
      <w:r w:rsidR="00924556" w:rsidRPr="00536EE4">
        <w:rPr>
          <w:noProof/>
        </w:rPr>
        <w:drawing>
          <wp:anchor distT="0" distB="0" distL="114300" distR="114300" simplePos="0" relativeHeight="251664384" behindDoc="0" locked="0" layoutInCell="1" allowOverlap="1" wp14:anchorId="4386B9AB" wp14:editId="228DAB97">
            <wp:simplePos x="0" y="0"/>
            <wp:positionH relativeFrom="page">
              <wp:posOffset>6680835</wp:posOffset>
            </wp:positionH>
            <wp:positionV relativeFrom="page">
              <wp:posOffset>328930</wp:posOffset>
            </wp:positionV>
            <wp:extent cx="626745" cy="626745"/>
            <wp:effectExtent l="0" t="0" r="825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22FA0962">
                <wp:simplePos x="0" y="0"/>
                <wp:positionH relativeFrom="page">
                  <wp:posOffset>365125</wp:posOffset>
                </wp:positionH>
                <wp:positionV relativeFrom="page">
                  <wp:posOffset>347345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95803" w14:textId="66C3E349" w:rsidR="004033F1" w:rsidRPr="00284FA4" w:rsidRDefault="00284FA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</w:pPr>
                            <w:r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>MIDDLE</w:t>
                            </w:r>
                            <w:r w:rsidR="00726C73"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 xml:space="preserve"> SCHOOL</w:t>
                            </w:r>
                          </w:p>
                          <w:p w14:paraId="188E8F4E" w14:textId="5BF9BD47" w:rsidR="004033F1" w:rsidRPr="004033F1" w:rsidRDefault="00924556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Math &amp; Engineering</w:t>
                            </w:r>
                          </w:p>
                          <w:p w14:paraId="0E84B065" w14:textId="77777777" w:rsidR="004033F1" w:rsidRDefault="00403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75pt;margin-top:27.35pt;width:479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" filled="f" stroked="f">
                <v:textbox>
                  <w:txbxContent>
                    <w:p w14:paraId="13F95803" w14:textId="66C3E349" w:rsidR="004033F1" w:rsidRPr="00284FA4" w:rsidRDefault="00284FA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</w:pPr>
                      <w:r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>MIDDLE</w:t>
                      </w:r>
                      <w:r w:rsidR="00726C73"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 xml:space="preserve"> SCHOOL</w:t>
                      </w:r>
                    </w:p>
                    <w:p w14:paraId="188E8F4E" w14:textId="5BF9BD47" w:rsidR="004033F1" w:rsidRPr="004033F1" w:rsidRDefault="00924556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Math &amp; Engineering</w:t>
                      </w:r>
                    </w:p>
                    <w:p w14:paraId="0E84B065" w14:textId="77777777" w:rsidR="004033F1" w:rsidRDefault="004033F1"/>
                  </w:txbxContent>
                </v:textbox>
                <w10:wrap type="square" anchorx="page" anchory="page"/>
              </v:shape>
            </w:pict>
          </mc:Fallback>
        </mc:AlternateContent>
      </w:r>
      <w:r w:rsidR="004033F1" w:rsidRPr="004033F1">
        <w:t xml:space="preserve"> </w:t>
      </w:r>
      <w:r w:rsidR="00273E9A">
        <w:rPr>
          <w:noProof/>
        </w:rPr>
        <w:drawing>
          <wp:anchor distT="0" distB="0" distL="114300" distR="114300" simplePos="0" relativeHeight="251660288" behindDoc="1" locked="0" layoutInCell="1" allowOverlap="1" wp14:anchorId="14E2A878" wp14:editId="649C132E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4D" w:rsidRPr="00B5244D">
        <w:t xml:space="preserve"> </w:t>
      </w:r>
      <w:r w:rsidR="00F46BE5" w:rsidRPr="00F46BE5">
        <w:t xml:space="preserve"> </w:t>
      </w:r>
      <w:r w:rsidR="00F46BE5">
        <w:t xml:space="preserve">   </w:t>
      </w:r>
    </w:p>
    <w:p w14:paraId="51EB8B49" w14:textId="77777777" w:rsidR="00C73527" w:rsidRPr="00C73527" w:rsidRDefault="00C73527" w:rsidP="00C73527">
      <w:pPr>
        <w:rPr>
          <w:rFonts w:ascii="Calibri" w:hAnsi="Calibri"/>
          <w:b/>
          <w:color w:val="337990"/>
          <w:sz w:val="56"/>
          <w:szCs w:val="56"/>
        </w:rPr>
      </w:pPr>
      <w:r w:rsidRPr="00C73527">
        <w:rPr>
          <w:rFonts w:ascii="Calibri" w:hAnsi="Calibri"/>
          <w:b/>
          <w:color w:val="337990"/>
          <w:sz w:val="56"/>
          <w:szCs w:val="56"/>
        </w:rPr>
        <w:t>Intended Occupants: Optional</w:t>
      </w:r>
    </w:p>
    <w:p w14:paraId="544B4610" w14:textId="77777777" w:rsidR="00C73527" w:rsidRPr="00C73527" w:rsidRDefault="00C73527" w:rsidP="00C73527"/>
    <w:p w14:paraId="66CBA5C8" w14:textId="77777777" w:rsidR="00C73527" w:rsidRPr="00C73527" w:rsidRDefault="00C73527" w:rsidP="00C73527">
      <w:pPr>
        <w:rPr>
          <w:rFonts w:ascii="Cambria" w:hAnsi="Cambria"/>
          <w:sz w:val="22"/>
          <w:szCs w:val="22"/>
        </w:rPr>
      </w:pPr>
      <w:r w:rsidRPr="00C73527">
        <w:rPr>
          <w:rFonts w:ascii="Calibri" w:hAnsi="Calibri"/>
          <w:b/>
          <w:color w:val="337990"/>
          <w:sz w:val="26"/>
          <w:szCs w:val="26"/>
        </w:rPr>
        <w:t>Goals:</w:t>
      </w:r>
      <w:r w:rsidRPr="00C73527">
        <w:rPr>
          <w:color w:val="337990"/>
        </w:rPr>
        <w:t xml:space="preserve"> </w:t>
      </w:r>
      <w:r w:rsidRPr="00C73527">
        <w:rPr>
          <w:rFonts w:ascii="Cambria" w:hAnsi="Cambria"/>
          <w:sz w:val="22"/>
          <w:szCs w:val="22"/>
        </w:rPr>
        <w:t>To complete a literature connection allowing student to envision the people for whom they are building a house</w:t>
      </w:r>
    </w:p>
    <w:p w14:paraId="2DA3DEEC" w14:textId="77777777" w:rsidR="00C73527" w:rsidRPr="00C73527" w:rsidRDefault="00C73527" w:rsidP="00C73527"/>
    <w:p w14:paraId="02ABC17B" w14:textId="77777777" w:rsidR="00C73527" w:rsidRPr="00C73527" w:rsidRDefault="00C73527" w:rsidP="00C73527">
      <w:pPr>
        <w:rPr>
          <w:rFonts w:ascii="Cambria" w:hAnsi="Cambria"/>
          <w:sz w:val="22"/>
          <w:szCs w:val="22"/>
        </w:rPr>
      </w:pPr>
      <w:r w:rsidRPr="00C73527">
        <w:rPr>
          <w:rFonts w:ascii="Calibri" w:hAnsi="Calibri"/>
          <w:b/>
          <w:color w:val="337990"/>
          <w:sz w:val="26"/>
          <w:szCs w:val="26"/>
        </w:rPr>
        <w:t>Objectives:</w:t>
      </w:r>
      <w:r w:rsidRPr="00C73527">
        <w:rPr>
          <w:color w:val="337990"/>
        </w:rPr>
        <w:t xml:space="preserve"> </w:t>
      </w:r>
      <w:r w:rsidRPr="00C73527">
        <w:rPr>
          <w:rFonts w:ascii="Cambria" w:hAnsi="Cambria"/>
          <w:sz w:val="22"/>
          <w:szCs w:val="22"/>
        </w:rPr>
        <w:t>Students will…..</w:t>
      </w:r>
    </w:p>
    <w:p w14:paraId="122A3293" w14:textId="77777777" w:rsidR="00C73527" w:rsidRPr="00C73527" w:rsidRDefault="00C73527" w:rsidP="00C73527">
      <w:pPr>
        <w:pStyle w:val="ListParagraph"/>
        <w:numPr>
          <w:ilvl w:val="0"/>
          <w:numId w:val="12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Consider elements of character development</w:t>
      </w:r>
    </w:p>
    <w:p w14:paraId="77E2EF4B" w14:textId="77777777" w:rsidR="00C73527" w:rsidRPr="00C73527" w:rsidRDefault="00C73527" w:rsidP="00C73527">
      <w:pPr>
        <w:pStyle w:val="ListParagraph"/>
        <w:numPr>
          <w:ilvl w:val="0"/>
          <w:numId w:val="12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Use descriptive terms</w:t>
      </w:r>
    </w:p>
    <w:p w14:paraId="58030270" w14:textId="77777777" w:rsidR="00C73527" w:rsidRPr="00C73527" w:rsidRDefault="00C73527" w:rsidP="00C73527">
      <w:pPr>
        <w:pStyle w:val="ListParagraph"/>
        <w:numPr>
          <w:ilvl w:val="0"/>
          <w:numId w:val="12"/>
        </w:numPr>
      </w:pPr>
      <w:r w:rsidRPr="00C73527">
        <w:rPr>
          <w:rFonts w:ascii="Cambria" w:hAnsi="Cambria"/>
          <w:sz w:val="22"/>
          <w:szCs w:val="22"/>
        </w:rPr>
        <w:t>Understand the grading criteria by reviewing the rubric</w:t>
      </w:r>
    </w:p>
    <w:p w14:paraId="37D81D4B" w14:textId="77777777" w:rsidR="00C73527" w:rsidRDefault="00C73527" w:rsidP="00C73527">
      <w:pPr>
        <w:rPr>
          <w:rFonts w:ascii="Calibri" w:hAnsi="Calibri"/>
          <w:b/>
          <w:color w:val="337990"/>
          <w:sz w:val="26"/>
          <w:szCs w:val="26"/>
        </w:rPr>
      </w:pPr>
    </w:p>
    <w:p w14:paraId="2ABF049D" w14:textId="78E88ED9" w:rsidR="00C73527" w:rsidRPr="00C73527" w:rsidRDefault="00C73527" w:rsidP="00C73527">
      <w:pPr>
        <w:rPr>
          <w:rFonts w:ascii="Calibri" w:hAnsi="Calibri"/>
          <w:b/>
          <w:color w:val="337990"/>
          <w:sz w:val="26"/>
          <w:szCs w:val="26"/>
        </w:rPr>
      </w:pPr>
      <w:r>
        <w:rPr>
          <w:rFonts w:ascii="Calibri" w:hAnsi="Calibri"/>
          <w:b/>
          <w:color w:val="337990"/>
          <w:sz w:val="26"/>
          <w:szCs w:val="26"/>
        </w:rPr>
        <w:t>Standards met:</w:t>
      </w:r>
    </w:p>
    <w:p w14:paraId="6ED5AF94" w14:textId="0CBD1B6A" w:rsidR="00C73527" w:rsidRPr="00C73527" w:rsidRDefault="00C73527" w:rsidP="00C73527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Connections: </w:t>
      </w:r>
      <w:r w:rsidRPr="00C73527">
        <w:rPr>
          <w:rFonts w:ascii="Cambria" w:hAnsi="Cambria"/>
          <w:sz w:val="22"/>
          <w:szCs w:val="22"/>
        </w:rPr>
        <w:t>Recognize &amp; apply mathematics in context outside of class</w:t>
      </w:r>
    </w:p>
    <w:p w14:paraId="16BDC3F8" w14:textId="77777777" w:rsidR="00C73527" w:rsidRPr="00C73527" w:rsidRDefault="00C73527" w:rsidP="00C73527"/>
    <w:p w14:paraId="54539317" w14:textId="735B7D64" w:rsidR="00C73527" w:rsidRPr="00C73527" w:rsidRDefault="00C73527" w:rsidP="00C73527">
      <w:pPr>
        <w:rPr>
          <w:rFonts w:ascii="Calibri" w:hAnsi="Calibri"/>
          <w:b/>
          <w:color w:val="337990"/>
          <w:sz w:val="26"/>
          <w:szCs w:val="26"/>
        </w:rPr>
      </w:pPr>
      <w:r w:rsidRPr="00C73527">
        <w:rPr>
          <w:rFonts w:ascii="Calibri" w:hAnsi="Calibri"/>
          <w:b/>
          <w:color w:val="337990"/>
          <w:sz w:val="26"/>
          <w:szCs w:val="26"/>
        </w:rPr>
        <w:t xml:space="preserve">Time required: </w:t>
      </w:r>
      <w:r w:rsidRPr="00C73527">
        <w:rPr>
          <w:rFonts w:ascii="Cambria" w:hAnsi="Cambria"/>
          <w:sz w:val="22"/>
          <w:szCs w:val="22"/>
        </w:rPr>
        <w:t>45 minutes</w:t>
      </w:r>
    </w:p>
    <w:p w14:paraId="253EB272" w14:textId="77777777" w:rsidR="00C73527" w:rsidRPr="00C73527" w:rsidRDefault="00C73527" w:rsidP="00C73527"/>
    <w:p w14:paraId="71509820" w14:textId="77777777" w:rsidR="00C73527" w:rsidRPr="00C73527" w:rsidRDefault="00C73527" w:rsidP="00C73527">
      <w:pPr>
        <w:rPr>
          <w:rFonts w:ascii="Calibri" w:hAnsi="Calibri"/>
          <w:b/>
          <w:color w:val="337990"/>
          <w:sz w:val="26"/>
          <w:szCs w:val="26"/>
        </w:rPr>
      </w:pPr>
      <w:r w:rsidRPr="00C73527">
        <w:rPr>
          <w:rFonts w:ascii="Calibri" w:hAnsi="Calibri"/>
          <w:b/>
          <w:color w:val="337990"/>
          <w:sz w:val="26"/>
          <w:szCs w:val="26"/>
        </w:rPr>
        <w:t>Materials: (for 30)</w:t>
      </w:r>
    </w:p>
    <w:p w14:paraId="3BE9063A" w14:textId="77777777" w:rsidR="00C73527" w:rsidRPr="00C73527" w:rsidRDefault="00C73527" w:rsidP="00C73527">
      <w:pPr>
        <w:pStyle w:val="ListParagraph"/>
        <w:numPr>
          <w:ilvl w:val="0"/>
          <w:numId w:val="13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30 copies Intended Occupants Student Sheet</w:t>
      </w:r>
    </w:p>
    <w:p w14:paraId="75A0A99F" w14:textId="77777777" w:rsidR="00C73527" w:rsidRPr="00C73527" w:rsidRDefault="00C73527" w:rsidP="00C73527">
      <w:pPr>
        <w:pStyle w:val="ListParagraph"/>
        <w:numPr>
          <w:ilvl w:val="0"/>
          <w:numId w:val="13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30 copies Intended Occupants – Rubric</w:t>
      </w:r>
    </w:p>
    <w:p w14:paraId="0EDC6DAD" w14:textId="77777777" w:rsidR="00C73527" w:rsidRDefault="00C73527" w:rsidP="00C73527">
      <w:pPr>
        <w:rPr>
          <w:rFonts w:ascii="Calibri" w:hAnsi="Calibri"/>
          <w:b/>
          <w:color w:val="337990"/>
          <w:sz w:val="26"/>
          <w:szCs w:val="26"/>
        </w:rPr>
      </w:pPr>
    </w:p>
    <w:p w14:paraId="2F982EB3" w14:textId="0975FFA1" w:rsidR="00C73527" w:rsidRPr="00C73527" w:rsidRDefault="00C73527" w:rsidP="00C73527">
      <w:pPr>
        <w:rPr>
          <w:rFonts w:ascii="Calibri" w:hAnsi="Calibri"/>
          <w:b/>
          <w:color w:val="337990"/>
          <w:sz w:val="26"/>
          <w:szCs w:val="26"/>
        </w:rPr>
      </w:pPr>
      <w:r w:rsidRPr="00C73527">
        <w:rPr>
          <w:rFonts w:ascii="Calibri" w:hAnsi="Calibri"/>
          <w:b/>
          <w:color w:val="337990"/>
          <w:sz w:val="26"/>
          <w:szCs w:val="26"/>
        </w:rPr>
        <w:t>Procedure:</w:t>
      </w:r>
    </w:p>
    <w:p w14:paraId="7C445F44" w14:textId="77777777" w:rsidR="00C73527" w:rsidRPr="00C73527" w:rsidRDefault="00C73527" w:rsidP="00D72F2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bookmarkStart w:id="0" w:name="_GoBack"/>
      <w:r w:rsidRPr="00C73527">
        <w:rPr>
          <w:rFonts w:ascii="Cambria" w:hAnsi="Cambria"/>
          <w:sz w:val="22"/>
          <w:szCs w:val="22"/>
        </w:rPr>
        <w:t>Ask students to define the word, “occupants”</w:t>
      </w:r>
    </w:p>
    <w:p w14:paraId="6607B687" w14:textId="77777777" w:rsidR="00C73527" w:rsidRPr="00C73527" w:rsidRDefault="00C73527" w:rsidP="00D72F2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Review the definition</w:t>
      </w:r>
    </w:p>
    <w:p w14:paraId="50F23893" w14:textId="77777777" w:rsidR="00C73527" w:rsidRPr="00C73527" w:rsidRDefault="00C73527" w:rsidP="00D72F2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one who occupies a particular place (dictionary.com)</w:t>
      </w:r>
    </w:p>
    <w:p w14:paraId="77714FF1" w14:textId="77777777" w:rsidR="00C73527" w:rsidRPr="00C73527" w:rsidRDefault="00C73527" w:rsidP="00D72F2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 xml:space="preserve">Explain to students in order to successfully build a house they will have to consider the people who will live there </w:t>
      </w:r>
    </w:p>
    <w:p w14:paraId="5114CA02" w14:textId="77777777" w:rsidR="00C73527" w:rsidRPr="00C73527" w:rsidRDefault="00C73527" w:rsidP="00D72F2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Tell students it is important to visualize these occupants and imagine how they will live</w:t>
      </w:r>
    </w:p>
    <w:p w14:paraId="25969980" w14:textId="77777777" w:rsidR="00C73527" w:rsidRPr="00C73527" w:rsidRDefault="00C73527" w:rsidP="00D72F2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Give each student a copy of “Intended Occupants – Student Sheet”</w:t>
      </w:r>
    </w:p>
    <w:p w14:paraId="1D8B971F" w14:textId="77777777" w:rsidR="00C73527" w:rsidRPr="00C73527" w:rsidRDefault="00C73527" w:rsidP="00D72F2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Walk them through the example</w:t>
      </w:r>
    </w:p>
    <w:p w14:paraId="0F314F04" w14:textId="77777777" w:rsidR="00C73527" w:rsidRPr="00C73527" w:rsidRDefault="00C73527" w:rsidP="00D72F2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Give each student a copy of “Intended Occupants – Grading Rubric”</w:t>
      </w:r>
    </w:p>
    <w:p w14:paraId="71B0FC41" w14:textId="77777777" w:rsidR="00C73527" w:rsidRPr="00C73527" w:rsidRDefault="00C73527" w:rsidP="00D72F2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In pencil, student should circle the area that best describes the example.  Ask:</w:t>
      </w:r>
    </w:p>
    <w:p w14:paraId="2DCA4579" w14:textId="77777777" w:rsidR="00C73527" w:rsidRPr="00C73527" w:rsidRDefault="00C73527" w:rsidP="00D72F2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What total grade did this student earn?</w:t>
      </w:r>
    </w:p>
    <w:p w14:paraId="43D7F02C" w14:textId="77777777" w:rsidR="00C73527" w:rsidRPr="00C73527" w:rsidRDefault="00C73527" w:rsidP="00D72F2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What suggestions do you have for his/her improvement</w:t>
      </w:r>
    </w:p>
    <w:p w14:paraId="4E25B12F" w14:textId="77777777" w:rsidR="00C73527" w:rsidRPr="00C73527" w:rsidRDefault="00C73527" w:rsidP="00D72F2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Allow students the rest of class to complete the sheet.</w:t>
      </w:r>
    </w:p>
    <w:p w14:paraId="170B32D1" w14:textId="77777777" w:rsidR="00C73527" w:rsidRPr="00C73527" w:rsidRDefault="00C73527" w:rsidP="00D72F2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Collect both the student sheet and rubric</w:t>
      </w:r>
    </w:p>
    <w:bookmarkEnd w:id="0"/>
    <w:p w14:paraId="4A7811F2" w14:textId="77777777" w:rsidR="00C73527" w:rsidRDefault="00C73527" w:rsidP="00C73527">
      <w:pPr>
        <w:rPr>
          <w:rFonts w:ascii="Calibri" w:hAnsi="Calibri"/>
          <w:b/>
          <w:color w:val="337990"/>
          <w:sz w:val="26"/>
          <w:szCs w:val="26"/>
        </w:rPr>
      </w:pPr>
    </w:p>
    <w:p w14:paraId="23A92E21" w14:textId="4D9E3C31" w:rsidR="00C73527" w:rsidRPr="00C73527" w:rsidRDefault="00C73527" w:rsidP="00C73527">
      <w:pPr>
        <w:rPr>
          <w:rFonts w:ascii="Calibri" w:hAnsi="Calibri"/>
          <w:b/>
          <w:color w:val="337990"/>
          <w:sz w:val="26"/>
          <w:szCs w:val="26"/>
        </w:rPr>
      </w:pPr>
      <w:r w:rsidRPr="00C73527">
        <w:rPr>
          <w:rFonts w:ascii="Calibri" w:hAnsi="Calibri"/>
          <w:b/>
          <w:color w:val="337990"/>
          <w:sz w:val="26"/>
          <w:szCs w:val="26"/>
        </w:rPr>
        <w:t>Assessment:</w:t>
      </w:r>
    </w:p>
    <w:p w14:paraId="2C5B764A" w14:textId="77777777" w:rsidR="00C73527" w:rsidRPr="00C73527" w:rsidRDefault="00C73527" w:rsidP="00C73527">
      <w:pPr>
        <w:pStyle w:val="ListParagraph"/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 xml:space="preserve">“Intended Occupants - Student Sheet” </w:t>
      </w:r>
    </w:p>
    <w:p w14:paraId="4BD5C79A" w14:textId="77777777" w:rsidR="00C73527" w:rsidRPr="00C73527" w:rsidRDefault="00C73527" w:rsidP="00C73527">
      <w:pPr>
        <w:pStyle w:val="ListParagraph"/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C73527">
        <w:rPr>
          <w:rFonts w:ascii="Cambria" w:hAnsi="Cambria"/>
          <w:sz w:val="22"/>
          <w:szCs w:val="22"/>
        </w:rPr>
        <w:t>“Intended Occupants – Rubric”</w:t>
      </w:r>
    </w:p>
    <w:p w14:paraId="63574D2A" w14:textId="77777777" w:rsidR="00C73527" w:rsidRPr="00C73527" w:rsidRDefault="00C73527" w:rsidP="00C73527">
      <w:pPr>
        <w:rPr>
          <w:rFonts w:ascii="Calibri" w:hAnsi="Calibri"/>
          <w:b/>
          <w:sz w:val="44"/>
          <w:szCs w:val="44"/>
          <w:lang w:eastAsia="ja-JP"/>
        </w:rPr>
      </w:pPr>
      <w:r w:rsidRPr="00C73527">
        <w:br w:type="page"/>
      </w:r>
      <w:r w:rsidRPr="00C73527">
        <w:rPr>
          <w:rFonts w:ascii="Calibri" w:hAnsi="Calibri"/>
          <w:b/>
          <w:color w:val="337990"/>
          <w:sz w:val="44"/>
          <w:szCs w:val="44"/>
          <w:lang w:eastAsia="ja-JP"/>
        </w:rPr>
        <w:lastRenderedPageBreak/>
        <w:t>Intended Occupants – Student Sheet</w:t>
      </w:r>
    </w:p>
    <w:p w14:paraId="27382584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Verdana" w:hAnsi="Verdana" w:cs="Verdana"/>
          <w:color w:val="000000"/>
          <w:lang w:eastAsia="ja-JP"/>
        </w:rPr>
      </w:pPr>
    </w:p>
    <w:p w14:paraId="300409F4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  <w:lang w:eastAsia="ja-JP"/>
        </w:rPr>
      </w:pPr>
      <w:r>
        <w:rPr>
          <w:rFonts w:ascii="Verdana" w:hAnsi="Verdana" w:cs="Verdana"/>
          <w:color w:val="000000"/>
          <w:sz w:val="22"/>
          <w:szCs w:val="22"/>
          <w:lang w:eastAsia="ja-JP"/>
        </w:rPr>
        <w:t>“Occupant” is a word that means “someone who lives in a particular place”. The house you're designing will have at least one occupant.</w:t>
      </w:r>
    </w:p>
    <w:p w14:paraId="25FE96AE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  <w:lang w:eastAsia="ja-JP"/>
        </w:rPr>
      </w:pPr>
    </w:p>
    <w:p w14:paraId="32E75E2A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22"/>
          <w:szCs w:val="22"/>
          <w:lang w:eastAsia="ja-JP"/>
        </w:rPr>
      </w:pPr>
      <w:r>
        <w:rPr>
          <w:rFonts w:ascii="Verdana" w:hAnsi="Verdana" w:cs="Verdana"/>
          <w:color w:val="000000"/>
          <w:sz w:val="22"/>
          <w:szCs w:val="22"/>
          <w:lang w:eastAsia="ja-JP"/>
        </w:rPr>
        <w:t xml:space="preserve">Use the space below to describe the occupant(s) of your home. </w:t>
      </w:r>
      <w:r>
        <w:rPr>
          <w:rFonts w:ascii="Verdana" w:hAnsi="Verdana" w:cs="Verdana"/>
          <w:b/>
          <w:bCs/>
          <w:color w:val="000000"/>
          <w:sz w:val="22"/>
          <w:szCs w:val="22"/>
          <w:lang w:eastAsia="ja-JP"/>
        </w:rPr>
        <w:t>Please write complete sentences for items 1 and 3.</w:t>
      </w:r>
    </w:p>
    <w:p w14:paraId="711439A3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  <w:lang w:eastAsia="ja-JP"/>
        </w:rPr>
      </w:pPr>
    </w:p>
    <w:p w14:paraId="2FF40DE3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  <w:lang w:eastAsia="ja-JP"/>
        </w:rPr>
      </w:pPr>
    </w:p>
    <w:p w14:paraId="40C5980E" w14:textId="77777777" w:rsidR="00C73527" w:rsidRDefault="00C73527" w:rsidP="00C73527">
      <w:pPr>
        <w:numPr>
          <w:ilvl w:val="0"/>
          <w:numId w:val="11"/>
        </w:numPr>
        <w:tabs>
          <w:tab w:val="left" w:pos="20"/>
          <w:tab w:val="left" w:pos="380"/>
        </w:tabs>
        <w:autoSpaceDE w:val="0"/>
        <w:autoSpaceDN w:val="0"/>
        <w:adjustRightInd w:val="0"/>
        <w:ind w:left="360"/>
        <w:rPr>
          <w:rFonts w:ascii="Verdana" w:hAnsi="Verdana" w:cs="Verdana"/>
          <w:color w:val="000000"/>
          <w:sz w:val="22"/>
          <w:szCs w:val="22"/>
          <w:lang w:eastAsia="ja-JP"/>
        </w:rPr>
      </w:pPr>
      <w:r>
        <w:rPr>
          <w:rFonts w:ascii="Verdana" w:hAnsi="Verdana" w:cs="Verdana"/>
          <w:color w:val="000000"/>
          <w:sz w:val="22"/>
          <w:szCs w:val="22"/>
          <w:lang w:eastAsia="ja-JP"/>
        </w:rPr>
        <w:t>How many occupants are you designing for (how many people will live in the house)?</w:t>
      </w:r>
      <w:r>
        <w:rPr>
          <w:rFonts w:ascii="MS Gothic" w:eastAsia="MS Gothic" w:hAnsi="MS Gothic" w:cs="MS Gothic" w:hint="eastAsia"/>
          <w:color w:val="000000"/>
          <w:sz w:val="22"/>
          <w:szCs w:val="22"/>
          <w:lang w:eastAsia="ja-JP"/>
        </w:rPr>
        <w:t>  </w:t>
      </w:r>
    </w:p>
    <w:p w14:paraId="37825774" w14:textId="77777777" w:rsidR="00C73527" w:rsidRDefault="00C73527" w:rsidP="00C73527">
      <w:pPr>
        <w:numPr>
          <w:ilvl w:val="0"/>
          <w:numId w:val="11"/>
        </w:numPr>
        <w:tabs>
          <w:tab w:val="left" w:pos="20"/>
          <w:tab w:val="left" w:pos="380"/>
        </w:tabs>
        <w:autoSpaceDE w:val="0"/>
        <w:autoSpaceDN w:val="0"/>
        <w:adjustRightInd w:val="0"/>
        <w:ind w:left="360"/>
        <w:rPr>
          <w:rFonts w:ascii="Verdana" w:hAnsi="Verdana" w:cs="Verdana"/>
          <w:color w:val="000000"/>
          <w:sz w:val="22"/>
          <w:szCs w:val="22"/>
          <w:lang w:eastAsia="ja-JP"/>
        </w:rPr>
      </w:pPr>
      <w:r>
        <w:rPr>
          <w:rFonts w:ascii="Verdana" w:hAnsi="Verdana" w:cs="Verdana"/>
          <w:color w:val="000000"/>
          <w:sz w:val="22"/>
          <w:szCs w:val="22"/>
          <w:lang w:eastAsia="ja-JP"/>
        </w:rPr>
        <w:t>Complete the chart below on the occupants: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5"/>
        <w:gridCol w:w="709"/>
        <w:gridCol w:w="992"/>
        <w:gridCol w:w="2076"/>
        <w:gridCol w:w="2009"/>
        <w:gridCol w:w="2139"/>
      </w:tblGrid>
      <w:tr w:rsidR="00C73527" w:rsidRPr="001E3EB1" w14:paraId="166393B1" w14:textId="77777777" w:rsidTr="003472CB">
        <w:tc>
          <w:tcPr>
            <w:tcW w:w="1517" w:type="dxa"/>
            <w:shd w:val="clear" w:color="auto" w:fill="auto"/>
          </w:tcPr>
          <w:p w14:paraId="1E61CFCA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</w:rPr>
              <w:t>Name</w:t>
            </w:r>
          </w:p>
        </w:tc>
        <w:tc>
          <w:tcPr>
            <w:tcW w:w="726" w:type="dxa"/>
            <w:shd w:val="clear" w:color="auto" w:fill="auto"/>
          </w:tcPr>
          <w:p w14:paraId="296D3946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</w:rPr>
              <w:t>Age</w:t>
            </w:r>
          </w:p>
        </w:tc>
        <w:tc>
          <w:tcPr>
            <w:tcW w:w="1105" w:type="dxa"/>
            <w:shd w:val="clear" w:color="auto" w:fill="auto"/>
          </w:tcPr>
          <w:p w14:paraId="5E3AF171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</w:rPr>
              <w:t xml:space="preserve">Size </w:t>
            </w:r>
          </w:p>
          <w:p w14:paraId="164D730A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  <w:sz w:val="16"/>
                <w:szCs w:val="16"/>
              </w:rPr>
              <w:t>height &amp; weight</w:t>
            </w:r>
          </w:p>
        </w:tc>
        <w:tc>
          <w:tcPr>
            <w:tcW w:w="2362" w:type="dxa"/>
            <w:shd w:val="clear" w:color="auto" w:fill="auto"/>
          </w:tcPr>
          <w:p w14:paraId="34430B31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</w:rPr>
              <w:t>Demeanor</w:t>
            </w:r>
          </w:p>
          <w:p w14:paraId="0B11385C" w14:textId="77777777" w:rsidR="00C73527" w:rsidRPr="001E3EB1" w:rsidRDefault="00C73527" w:rsidP="003472CB">
            <w:pPr>
              <w:rPr>
                <w:rFonts w:ascii="Verdana" w:hAnsi="Verdana" w:cs="Tahoma"/>
                <w:sz w:val="16"/>
                <w:szCs w:val="16"/>
              </w:rPr>
            </w:pPr>
            <w:r w:rsidRPr="001E3EB1">
              <w:rPr>
                <w:rFonts w:ascii="Verdana" w:hAnsi="Verdana" w:cs="Tahoma"/>
                <w:sz w:val="16"/>
                <w:szCs w:val="16"/>
              </w:rPr>
              <w:t>How this person generally acts. Easy-going? Uptight? Etc.</w:t>
            </w:r>
          </w:p>
        </w:tc>
        <w:tc>
          <w:tcPr>
            <w:tcW w:w="2048" w:type="dxa"/>
            <w:shd w:val="clear" w:color="auto" w:fill="auto"/>
          </w:tcPr>
          <w:p w14:paraId="2EABE7EE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</w:rPr>
              <w:t>Career/School</w:t>
            </w:r>
          </w:p>
        </w:tc>
        <w:tc>
          <w:tcPr>
            <w:tcW w:w="2430" w:type="dxa"/>
            <w:shd w:val="clear" w:color="auto" w:fill="auto"/>
          </w:tcPr>
          <w:p w14:paraId="13ED6C61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</w:rPr>
              <w:t>Hobbies &amp; Talents</w:t>
            </w:r>
          </w:p>
        </w:tc>
      </w:tr>
      <w:tr w:rsidR="00C73527" w:rsidRPr="001E3EB1" w14:paraId="092FCA8B" w14:textId="77777777" w:rsidTr="003472CB">
        <w:tc>
          <w:tcPr>
            <w:tcW w:w="1517" w:type="dxa"/>
            <w:shd w:val="clear" w:color="auto" w:fill="auto"/>
          </w:tcPr>
          <w:p w14:paraId="0525A799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</w:p>
          <w:p w14:paraId="109B5833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  <w:proofErr w:type="spellStart"/>
            <w:r w:rsidRPr="001E3EB1">
              <w:rPr>
                <w:rFonts w:ascii="Verdana" w:hAnsi="Verdana" w:cs="Tahoma"/>
                <w:i/>
                <w:sz w:val="18"/>
                <w:szCs w:val="18"/>
              </w:rPr>
              <w:t>Ferbie</w:t>
            </w:r>
            <w:proofErr w:type="spellEnd"/>
          </w:p>
          <w:p w14:paraId="3293582C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  <w:proofErr w:type="spellStart"/>
            <w:r w:rsidRPr="001E3EB1">
              <w:rPr>
                <w:rFonts w:ascii="Verdana" w:hAnsi="Verdana" w:cs="Tahoma"/>
                <w:i/>
                <w:sz w:val="18"/>
                <w:szCs w:val="18"/>
              </w:rPr>
              <w:t>Furbilicious</w:t>
            </w:r>
            <w:proofErr w:type="spellEnd"/>
          </w:p>
          <w:p w14:paraId="59AA59F0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</w:p>
          <w:p w14:paraId="774930BD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</w:tcPr>
          <w:p w14:paraId="4DDFB9B8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</w:p>
          <w:p w14:paraId="1AE4B9D0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  <w:r w:rsidRPr="001E3EB1">
              <w:rPr>
                <w:rFonts w:ascii="Verdana" w:hAnsi="Verdana" w:cs="Tahoma"/>
                <w:i/>
                <w:sz w:val="18"/>
                <w:szCs w:val="18"/>
              </w:rPr>
              <w:t>14</w:t>
            </w:r>
          </w:p>
        </w:tc>
        <w:tc>
          <w:tcPr>
            <w:tcW w:w="1105" w:type="dxa"/>
            <w:shd w:val="clear" w:color="auto" w:fill="auto"/>
          </w:tcPr>
          <w:p w14:paraId="53B91E9A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</w:p>
          <w:p w14:paraId="7FD7E311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  <w:r w:rsidRPr="001E3EB1">
              <w:rPr>
                <w:rFonts w:ascii="Verdana" w:hAnsi="Verdana" w:cs="Tahoma"/>
                <w:i/>
                <w:sz w:val="18"/>
                <w:szCs w:val="18"/>
              </w:rPr>
              <w:t>5’9”</w:t>
            </w:r>
          </w:p>
          <w:p w14:paraId="182EFD50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</w:p>
          <w:p w14:paraId="5DB89C89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  <w:r w:rsidRPr="001E3EB1">
              <w:rPr>
                <w:rFonts w:ascii="Verdana" w:hAnsi="Verdana" w:cs="Tahoma"/>
                <w:i/>
                <w:sz w:val="18"/>
                <w:szCs w:val="18"/>
              </w:rPr>
              <w:t>140 lbs.</w:t>
            </w:r>
          </w:p>
        </w:tc>
        <w:tc>
          <w:tcPr>
            <w:tcW w:w="2362" w:type="dxa"/>
            <w:shd w:val="clear" w:color="auto" w:fill="auto"/>
          </w:tcPr>
          <w:p w14:paraId="0E5A0FA3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</w:p>
          <w:p w14:paraId="301687DA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  <w:r w:rsidRPr="001E3EB1">
              <w:rPr>
                <w:rFonts w:ascii="Verdana" w:hAnsi="Verdana" w:cs="Tahoma"/>
                <w:i/>
                <w:sz w:val="18"/>
                <w:szCs w:val="18"/>
              </w:rPr>
              <w:t>Relaxed, a bit of a slob. Goes with the flow.  Friendly person with a smile for all.  Can’t wait to change the first name!</w:t>
            </w:r>
          </w:p>
        </w:tc>
        <w:tc>
          <w:tcPr>
            <w:tcW w:w="2048" w:type="dxa"/>
            <w:shd w:val="clear" w:color="auto" w:fill="auto"/>
          </w:tcPr>
          <w:p w14:paraId="6B669367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</w:p>
          <w:p w14:paraId="5931D51F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  <w:r w:rsidRPr="001E3EB1">
              <w:rPr>
                <w:rFonts w:ascii="Verdana" w:hAnsi="Verdana" w:cs="Tahoma"/>
                <w:i/>
                <w:sz w:val="18"/>
                <w:szCs w:val="18"/>
              </w:rPr>
              <w:t>Attends Horrific High School as a 9</w:t>
            </w:r>
            <w:r w:rsidRPr="001E3EB1">
              <w:rPr>
                <w:rFonts w:ascii="Verdana" w:hAnsi="Verdana" w:cs="Tahoma"/>
                <w:i/>
                <w:sz w:val="18"/>
                <w:szCs w:val="18"/>
                <w:vertAlign w:val="superscript"/>
              </w:rPr>
              <w:t>th</w:t>
            </w:r>
            <w:r w:rsidRPr="001E3EB1">
              <w:rPr>
                <w:rFonts w:ascii="Verdana" w:hAnsi="Verdana" w:cs="Tahoma"/>
                <w:i/>
                <w:sz w:val="18"/>
                <w:szCs w:val="18"/>
              </w:rPr>
              <w:t xml:space="preserve"> grader – loves it and gets mostly “B”s</w:t>
            </w:r>
          </w:p>
        </w:tc>
        <w:tc>
          <w:tcPr>
            <w:tcW w:w="2430" w:type="dxa"/>
            <w:shd w:val="clear" w:color="auto" w:fill="auto"/>
          </w:tcPr>
          <w:p w14:paraId="67C9E618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</w:p>
          <w:p w14:paraId="478D0CC5" w14:textId="77777777" w:rsidR="00C73527" w:rsidRPr="001E3EB1" w:rsidRDefault="00C73527" w:rsidP="003472CB">
            <w:pPr>
              <w:rPr>
                <w:rFonts w:ascii="Verdana" w:hAnsi="Verdana" w:cs="Tahoma"/>
                <w:i/>
                <w:sz w:val="18"/>
                <w:szCs w:val="18"/>
              </w:rPr>
            </w:pPr>
            <w:r w:rsidRPr="001E3EB1">
              <w:rPr>
                <w:rFonts w:ascii="Verdana" w:hAnsi="Verdana" w:cs="Tahoma"/>
                <w:i/>
                <w:sz w:val="18"/>
                <w:szCs w:val="18"/>
              </w:rPr>
              <w:t>Cooking &amp; experimenting in the kitchen, best drummer at school, water skis competitively</w:t>
            </w:r>
          </w:p>
        </w:tc>
      </w:tr>
      <w:tr w:rsidR="00C73527" w:rsidRPr="001E3EB1" w14:paraId="2A148808" w14:textId="77777777" w:rsidTr="003472CB">
        <w:tc>
          <w:tcPr>
            <w:tcW w:w="1517" w:type="dxa"/>
            <w:shd w:val="clear" w:color="auto" w:fill="auto"/>
          </w:tcPr>
          <w:p w14:paraId="0979FC55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27D20772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3F746D97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709D1723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558D9F63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3528749A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6C0E1767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726" w:type="dxa"/>
            <w:shd w:val="clear" w:color="auto" w:fill="auto"/>
          </w:tcPr>
          <w:p w14:paraId="73A4B3FD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1105" w:type="dxa"/>
            <w:shd w:val="clear" w:color="auto" w:fill="auto"/>
          </w:tcPr>
          <w:p w14:paraId="1099EE91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362" w:type="dxa"/>
            <w:shd w:val="clear" w:color="auto" w:fill="auto"/>
          </w:tcPr>
          <w:p w14:paraId="7C61FBAD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048" w:type="dxa"/>
            <w:shd w:val="clear" w:color="auto" w:fill="auto"/>
          </w:tcPr>
          <w:p w14:paraId="5601153B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430" w:type="dxa"/>
            <w:shd w:val="clear" w:color="auto" w:fill="auto"/>
          </w:tcPr>
          <w:p w14:paraId="02985C2B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</w:tr>
      <w:tr w:rsidR="00C73527" w:rsidRPr="001E3EB1" w14:paraId="6B11BCAB" w14:textId="77777777" w:rsidTr="003472CB">
        <w:tc>
          <w:tcPr>
            <w:tcW w:w="1517" w:type="dxa"/>
            <w:shd w:val="clear" w:color="auto" w:fill="auto"/>
          </w:tcPr>
          <w:p w14:paraId="70B36D67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2E78F8BD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71EB28EC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658DE3C3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0F679DC3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151C073A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6F4DF730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726" w:type="dxa"/>
            <w:shd w:val="clear" w:color="auto" w:fill="auto"/>
          </w:tcPr>
          <w:p w14:paraId="1D10D258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1105" w:type="dxa"/>
            <w:shd w:val="clear" w:color="auto" w:fill="auto"/>
          </w:tcPr>
          <w:p w14:paraId="29622EA5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362" w:type="dxa"/>
            <w:shd w:val="clear" w:color="auto" w:fill="auto"/>
          </w:tcPr>
          <w:p w14:paraId="36A43E05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048" w:type="dxa"/>
            <w:shd w:val="clear" w:color="auto" w:fill="auto"/>
          </w:tcPr>
          <w:p w14:paraId="55EC03A2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430" w:type="dxa"/>
            <w:shd w:val="clear" w:color="auto" w:fill="auto"/>
          </w:tcPr>
          <w:p w14:paraId="5A543212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</w:tr>
      <w:tr w:rsidR="00C73527" w:rsidRPr="001E3EB1" w14:paraId="454B5977" w14:textId="77777777" w:rsidTr="003472CB">
        <w:tc>
          <w:tcPr>
            <w:tcW w:w="1517" w:type="dxa"/>
            <w:shd w:val="clear" w:color="auto" w:fill="auto"/>
          </w:tcPr>
          <w:p w14:paraId="227FEE0D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20DC1B00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3704A445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481EB9AB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5DC59D5A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0132636F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051D55B8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726" w:type="dxa"/>
            <w:shd w:val="clear" w:color="auto" w:fill="auto"/>
          </w:tcPr>
          <w:p w14:paraId="516E36C1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1105" w:type="dxa"/>
            <w:shd w:val="clear" w:color="auto" w:fill="auto"/>
          </w:tcPr>
          <w:p w14:paraId="0C377752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362" w:type="dxa"/>
            <w:shd w:val="clear" w:color="auto" w:fill="auto"/>
          </w:tcPr>
          <w:p w14:paraId="46E939EA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048" w:type="dxa"/>
            <w:shd w:val="clear" w:color="auto" w:fill="auto"/>
          </w:tcPr>
          <w:p w14:paraId="7C5F9787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430" w:type="dxa"/>
            <w:shd w:val="clear" w:color="auto" w:fill="auto"/>
          </w:tcPr>
          <w:p w14:paraId="7A4507DB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</w:tr>
    </w:tbl>
    <w:p w14:paraId="7CFDADB6" w14:textId="319B696F" w:rsidR="00C73527" w:rsidRPr="00C73527" w:rsidRDefault="00C73527" w:rsidP="00C73527">
      <w:pPr>
        <w:tabs>
          <w:tab w:val="left" w:pos="20"/>
          <w:tab w:val="left" w:pos="380"/>
        </w:tabs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  <w:lang w:eastAsia="ja-JP"/>
        </w:rPr>
      </w:pPr>
    </w:p>
    <w:p w14:paraId="0B763B60" w14:textId="06920E84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eastAsia="ja-JP"/>
        </w:rPr>
      </w:pPr>
      <w:r>
        <w:rPr>
          <w:color w:val="000000"/>
          <w:lang w:eastAsia="ja-JP"/>
        </w:rPr>
        <w:t>*more on back!</w:t>
      </w:r>
    </w:p>
    <w:p w14:paraId="5F276D1E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eastAsia="ja-JP"/>
        </w:rPr>
      </w:pPr>
      <w:r>
        <w:rPr>
          <w:color w:val="000000"/>
          <w:lang w:eastAsia="ja-JP"/>
        </w:rPr>
        <w:br w:type="column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4"/>
        <w:gridCol w:w="712"/>
        <w:gridCol w:w="1015"/>
        <w:gridCol w:w="2133"/>
        <w:gridCol w:w="2017"/>
        <w:gridCol w:w="2109"/>
      </w:tblGrid>
      <w:tr w:rsidR="00C73527" w:rsidRPr="001E3EB1" w14:paraId="7EEAE5DB" w14:textId="77777777" w:rsidTr="003472CB">
        <w:tc>
          <w:tcPr>
            <w:tcW w:w="1517" w:type="dxa"/>
            <w:shd w:val="clear" w:color="auto" w:fill="auto"/>
          </w:tcPr>
          <w:p w14:paraId="3D7A5537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</w:rPr>
              <w:t>Name</w:t>
            </w:r>
          </w:p>
        </w:tc>
        <w:tc>
          <w:tcPr>
            <w:tcW w:w="726" w:type="dxa"/>
            <w:shd w:val="clear" w:color="auto" w:fill="auto"/>
          </w:tcPr>
          <w:p w14:paraId="1923F1C7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</w:rPr>
              <w:t>Age</w:t>
            </w:r>
          </w:p>
        </w:tc>
        <w:tc>
          <w:tcPr>
            <w:tcW w:w="1105" w:type="dxa"/>
            <w:shd w:val="clear" w:color="auto" w:fill="auto"/>
          </w:tcPr>
          <w:p w14:paraId="12FF2E1F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</w:rPr>
              <w:t xml:space="preserve">Size </w:t>
            </w:r>
          </w:p>
          <w:p w14:paraId="62991208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  <w:sz w:val="16"/>
                <w:szCs w:val="16"/>
              </w:rPr>
              <w:t>height &amp; weight</w:t>
            </w:r>
          </w:p>
        </w:tc>
        <w:tc>
          <w:tcPr>
            <w:tcW w:w="2362" w:type="dxa"/>
            <w:shd w:val="clear" w:color="auto" w:fill="auto"/>
          </w:tcPr>
          <w:p w14:paraId="2555B4A5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</w:rPr>
              <w:t>Demeanor</w:t>
            </w:r>
          </w:p>
          <w:p w14:paraId="63FFDB75" w14:textId="77777777" w:rsidR="00C73527" w:rsidRPr="001E3EB1" w:rsidRDefault="00C73527" w:rsidP="003472CB">
            <w:pPr>
              <w:rPr>
                <w:rFonts w:ascii="Verdana" w:hAnsi="Verdana" w:cs="Tahoma"/>
                <w:sz w:val="16"/>
                <w:szCs w:val="16"/>
              </w:rPr>
            </w:pPr>
            <w:r w:rsidRPr="001E3EB1">
              <w:rPr>
                <w:rFonts w:ascii="Verdana" w:hAnsi="Verdana" w:cs="Tahoma"/>
                <w:sz w:val="16"/>
                <w:szCs w:val="16"/>
              </w:rPr>
              <w:t>How this person generally acts. Easy-going? Uptight? Etc.</w:t>
            </w:r>
          </w:p>
        </w:tc>
        <w:tc>
          <w:tcPr>
            <w:tcW w:w="2048" w:type="dxa"/>
            <w:shd w:val="clear" w:color="auto" w:fill="auto"/>
          </w:tcPr>
          <w:p w14:paraId="6992F636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</w:rPr>
              <w:t>Career/School</w:t>
            </w:r>
          </w:p>
        </w:tc>
        <w:tc>
          <w:tcPr>
            <w:tcW w:w="2430" w:type="dxa"/>
            <w:shd w:val="clear" w:color="auto" w:fill="auto"/>
          </w:tcPr>
          <w:p w14:paraId="45FC663C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  <w:r w:rsidRPr="001E3EB1">
              <w:rPr>
                <w:rFonts w:ascii="Verdana" w:hAnsi="Verdana" w:cs="Tahoma"/>
              </w:rPr>
              <w:t>Hobbies &amp; Talents</w:t>
            </w:r>
          </w:p>
        </w:tc>
      </w:tr>
      <w:tr w:rsidR="00C73527" w:rsidRPr="001E3EB1" w14:paraId="4D062C10" w14:textId="77777777" w:rsidTr="003472CB">
        <w:tc>
          <w:tcPr>
            <w:tcW w:w="1517" w:type="dxa"/>
            <w:shd w:val="clear" w:color="auto" w:fill="auto"/>
          </w:tcPr>
          <w:p w14:paraId="14810F80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363C6E9A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476BE043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10874DC6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31BF59D5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14E5FD00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56279A74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726" w:type="dxa"/>
            <w:shd w:val="clear" w:color="auto" w:fill="auto"/>
          </w:tcPr>
          <w:p w14:paraId="485D297C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1105" w:type="dxa"/>
            <w:shd w:val="clear" w:color="auto" w:fill="auto"/>
          </w:tcPr>
          <w:p w14:paraId="390D4F9E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362" w:type="dxa"/>
            <w:shd w:val="clear" w:color="auto" w:fill="auto"/>
          </w:tcPr>
          <w:p w14:paraId="4EB42482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048" w:type="dxa"/>
            <w:shd w:val="clear" w:color="auto" w:fill="auto"/>
          </w:tcPr>
          <w:p w14:paraId="6FE96D55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430" w:type="dxa"/>
            <w:shd w:val="clear" w:color="auto" w:fill="auto"/>
          </w:tcPr>
          <w:p w14:paraId="69145B79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</w:tr>
      <w:tr w:rsidR="00C73527" w:rsidRPr="001E3EB1" w14:paraId="05A5DE65" w14:textId="77777777" w:rsidTr="003472CB">
        <w:tc>
          <w:tcPr>
            <w:tcW w:w="1517" w:type="dxa"/>
            <w:shd w:val="clear" w:color="auto" w:fill="auto"/>
          </w:tcPr>
          <w:p w14:paraId="00D54C5D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11DF4A81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3E39EB9D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4F10C694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519F0A82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5D6308E6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3B593A12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726" w:type="dxa"/>
            <w:shd w:val="clear" w:color="auto" w:fill="auto"/>
          </w:tcPr>
          <w:p w14:paraId="69158832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1105" w:type="dxa"/>
            <w:shd w:val="clear" w:color="auto" w:fill="auto"/>
          </w:tcPr>
          <w:p w14:paraId="7A16E730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362" w:type="dxa"/>
            <w:shd w:val="clear" w:color="auto" w:fill="auto"/>
          </w:tcPr>
          <w:p w14:paraId="5BB01465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048" w:type="dxa"/>
            <w:shd w:val="clear" w:color="auto" w:fill="auto"/>
          </w:tcPr>
          <w:p w14:paraId="0D0B5F8E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430" w:type="dxa"/>
            <w:shd w:val="clear" w:color="auto" w:fill="auto"/>
          </w:tcPr>
          <w:p w14:paraId="085D7D8A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</w:tr>
      <w:tr w:rsidR="00C73527" w:rsidRPr="001E3EB1" w14:paraId="70104B18" w14:textId="77777777" w:rsidTr="003472CB">
        <w:tc>
          <w:tcPr>
            <w:tcW w:w="1517" w:type="dxa"/>
            <w:shd w:val="clear" w:color="auto" w:fill="auto"/>
          </w:tcPr>
          <w:p w14:paraId="47517234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1A97007F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2DFAC62E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0891957A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542016BA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6E14BA41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2C3A43E7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726" w:type="dxa"/>
            <w:shd w:val="clear" w:color="auto" w:fill="auto"/>
          </w:tcPr>
          <w:p w14:paraId="524BCB29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1105" w:type="dxa"/>
            <w:shd w:val="clear" w:color="auto" w:fill="auto"/>
          </w:tcPr>
          <w:p w14:paraId="40BDC05B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362" w:type="dxa"/>
            <w:shd w:val="clear" w:color="auto" w:fill="auto"/>
          </w:tcPr>
          <w:p w14:paraId="4A894271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048" w:type="dxa"/>
            <w:shd w:val="clear" w:color="auto" w:fill="auto"/>
          </w:tcPr>
          <w:p w14:paraId="0EC6CBA9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430" w:type="dxa"/>
            <w:shd w:val="clear" w:color="auto" w:fill="auto"/>
          </w:tcPr>
          <w:p w14:paraId="7B7FC75E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</w:tr>
      <w:tr w:rsidR="00C73527" w:rsidRPr="001E3EB1" w14:paraId="7B1C65EA" w14:textId="77777777" w:rsidTr="003472CB">
        <w:tc>
          <w:tcPr>
            <w:tcW w:w="1517" w:type="dxa"/>
            <w:shd w:val="clear" w:color="auto" w:fill="auto"/>
          </w:tcPr>
          <w:p w14:paraId="3C1DD1ED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5F0B54D3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50C219CA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41642CE1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3B1A8D0E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04A21959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59B314D7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726" w:type="dxa"/>
            <w:shd w:val="clear" w:color="auto" w:fill="auto"/>
          </w:tcPr>
          <w:p w14:paraId="46336E12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1105" w:type="dxa"/>
            <w:shd w:val="clear" w:color="auto" w:fill="auto"/>
          </w:tcPr>
          <w:p w14:paraId="3E128CF2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362" w:type="dxa"/>
            <w:shd w:val="clear" w:color="auto" w:fill="auto"/>
          </w:tcPr>
          <w:p w14:paraId="68B5E2AC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048" w:type="dxa"/>
            <w:shd w:val="clear" w:color="auto" w:fill="auto"/>
          </w:tcPr>
          <w:p w14:paraId="24C5DA9F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430" w:type="dxa"/>
            <w:shd w:val="clear" w:color="auto" w:fill="auto"/>
          </w:tcPr>
          <w:p w14:paraId="5560BC15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</w:tr>
      <w:tr w:rsidR="00C73527" w:rsidRPr="001E3EB1" w14:paraId="20D83091" w14:textId="77777777" w:rsidTr="003472CB">
        <w:tc>
          <w:tcPr>
            <w:tcW w:w="1517" w:type="dxa"/>
            <w:shd w:val="clear" w:color="auto" w:fill="auto"/>
          </w:tcPr>
          <w:p w14:paraId="0B7EBE9E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18636993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38D5EC64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01DA96D1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39D88547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427DB4DC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  <w:p w14:paraId="6B903203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726" w:type="dxa"/>
            <w:shd w:val="clear" w:color="auto" w:fill="auto"/>
          </w:tcPr>
          <w:p w14:paraId="15DB91FB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1105" w:type="dxa"/>
            <w:shd w:val="clear" w:color="auto" w:fill="auto"/>
          </w:tcPr>
          <w:p w14:paraId="237C0B73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362" w:type="dxa"/>
            <w:shd w:val="clear" w:color="auto" w:fill="auto"/>
          </w:tcPr>
          <w:p w14:paraId="68CFF645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048" w:type="dxa"/>
            <w:shd w:val="clear" w:color="auto" w:fill="auto"/>
          </w:tcPr>
          <w:p w14:paraId="0D279773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  <w:tc>
          <w:tcPr>
            <w:tcW w:w="2430" w:type="dxa"/>
            <w:shd w:val="clear" w:color="auto" w:fill="auto"/>
          </w:tcPr>
          <w:p w14:paraId="42E9DD36" w14:textId="77777777" w:rsidR="00C73527" w:rsidRPr="001E3EB1" w:rsidRDefault="00C73527" w:rsidP="003472CB">
            <w:pPr>
              <w:rPr>
                <w:rFonts w:ascii="Verdana" w:hAnsi="Verdana" w:cs="Tahoma"/>
              </w:rPr>
            </w:pPr>
          </w:p>
        </w:tc>
      </w:tr>
    </w:tbl>
    <w:p w14:paraId="4AA95C10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eastAsia="ja-JP"/>
        </w:rPr>
      </w:pPr>
    </w:p>
    <w:p w14:paraId="249080F1" w14:textId="51D099CE" w:rsidR="00C73527" w:rsidRP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eastAsia="ja-JP"/>
        </w:rPr>
      </w:pPr>
      <w:r>
        <w:rPr>
          <w:rFonts w:ascii="Verdana" w:hAnsi="Verdana" w:cs="Verdana"/>
          <w:color w:val="000000"/>
          <w:lang w:eastAsia="ja-JP"/>
        </w:rPr>
        <w:t>3.  Pick 4 words to describe the house your occupants would like to have.</w:t>
      </w:r>
    </w:p>
    <w:p w14:paraId="56AF5752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Verdana" w:hAnsi="Verdana" w:cs="Verdana"/>
          <w:color w:val="000000"/>
          <w:lang w:eastAsia="ja-JP"/>
        </w:rPr>
      </w:pPr>
      <w:r>
        <w:rPr>
          <w:rFonts w:ascii="Verdana" w:hAnsi="Verdana" w:cs="Verdana"/>
          <w:color w:val="000000"/>
          <w:lang w:eastAsia="ja-JP"/>
        </w:rPr>
        <w:br w:type="page"/>
      </w:r>
    </w:p>
    <w:p w14:paraId="1FB5C05B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Verdana" w:hAnsi="Verdana" w:cs="Verdana"/>
          <w:color w:val="000000"/>
          <w:lang w:eastAsia="ja-JP"/>
        </w:rPr>
      </w:pPr>
    </w:p>
    <w:p w14:paraId="1AA11530" w14:textId="77777777" w:rsidR="00C73527" w:rsidRPr="00191AB9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Verdana"/>
          <w:b/>
          <w:bCs/>
          <w:color w:val="337990"/>
          <w:sz w:val="44"/>
          <w:szCs w:val="44"/>
          <w:lang w:eastAsia="ja-JP"/>
        </w:rPr>
      </w:pPr>
      <w:r w:rsidRPr="00191AB9">
        <w:rPr>
          <w:rFonts w:ascii="Calibri" w:hAnsi="Calibri" w:cs="Verdana"/>
          <w:b/>
          <w:bCs/>
          <w:color w:val="337990"/>
          <w:sz w:val="44"/>
          <w:szCs w:val="44"/>
          <w:lang w:eastAsia="ja-JP"/>
        </w:rPr>
        <w:t>Intended Occupants: Rubric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88"/>
        <w:gridCol w:w="2109"/>
        <w:gridCol w:w="1903"/>
        <w:gridCol w:w="2368"/>
      </w:tblGrid>
      <w:tr w:rsidR="00191AB9" w14:paraId="251EE611" w14:textId="77777777" w:rsidTr="003472CB">
        <w:tc>
          <w:tcPr>
            <w:tcW w:w="35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3007763" w14:textId="77777777" w:rsidR="00191AB9" w:rsidRDefault="00191AB9" w:rsidP="003472CB">
            <w:pPr>
              <w:pStyle w:val="TableHeading"/>
              <w:jc w:val="left"/>
              <w:rPr>
                <w:rFonts w:ascii="Verdana" w:hAnsi="Verdana"/>
              </w:rPr>
            </w:pPr>
          </w:p>
        </w:tc>
        <w:tc>
          <w:tcPr>
            <w:tcW w:w="21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3F0E688" w14:textId="77777777" w:rsidR="00191AB9" w:rsidRDefault="00191AB9" w:rsidP="003472CB">
            <w:pPr>
              <w:pStyle w:val="TableHeading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Excellent</w:t>
            </w:r>
          </w:p>
        </w:tc>
        <w:tc>
          <w:tcPr>
            <w:tcW w:w="19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BC8D9E1" w14:textId="77777777" w:rsidR="00191AB9" w:rsidRDefault="00191AB9" w:rsidP="003472CB">
            <w:pPr>
              <w:pStyle w:val="TableHeading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Acceptable</w:t>
            </w:r>
          </w:p>
        </w:tc>
        <w:tc>
          <w:tcPr>
            <w:tcW w:w="2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5B6AD9" w14:textId="77777777" w:rsidR="00191AB9" w:rsidRDefault="00191AB9" w:rsidP="003472CB">
            <w:pPr>
              <w:pStyle w:val="TableHeading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Poor</w:t>
            </w:r>
          </w:p>
        </w:tc>
      </w:tr>
      <w:tr w:rsidR="00191AB9" w14:paraId="259B1581" w14:textId="77777777" w:rsidTr="003472CB">
        <w:tc>
          <w:tcPr>
            <w:tcW w:w="3588" w:type="dxa"/>
            <w:tcBorders>
              <w:left w:val="single" w:sz="1" w:space="0" w:color="000000"/>
              <w:bottom w:val="single" w:sz="1" w:space="0" w:color="000000"/>
            </w:tcBorders>
          </w:tcPr>
          <w:p w14:paraId="2D6CEED9" w14:textId="77777777" w:rsidR="00191AB9" w:rsidRDefault="00191AB9" w:rsidP="003472CB">
            <w:pPr>
              <w:pStyle w:val="TableHeading"/>
              <w:jc w:val="lef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Provides thorough description of occupants</w:t>
            </w: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14:paraId="4713B80C" w14:textId="77777777" w:rsidR="00191AB9" w:rsidRDefault="00191AB9" w:rsidP="003472CB">
            <w:pPr>
              <w:pStyle w:val="TableHeading"/>
              <w:jc w:val="left"/>
              <w:rPr>
                <w:rFonts w:ascii="Verdana" w:hAnsi="Verdana"/>
                <w:b w:val="0"/>
                <w:bCs w:val="0"/>
              </w:rPr>
            </w:pPr>
            <w:r>
              <w:rPr>
                <w:rFonts w:ascii="Verdana" w:hAnsi="Verdana"/>
                <w:b w:val="0"/>
                <w:bCs w:val="0"/>
              </w:rPr>
              <w:t>Includes all suggested details</w:t>
            </w:r>
          </w:p>
        </w:tc>
        <w:tc>
          <w:tcPr>
            <w:tcW w:w="1903" w:type="dxa"/>
            <w:tcBorders>
              <w:left w:val="single" w:sz="1" w:space="0" w:color="000000"/>
              <w:bottom w:val="single" w:sz="1" w:space="0" w:color="000000"/>
            </w:tcBorders>
          </w:tcPr>
          <w:p w14:paraId="5A888D8F" w14:textId="77777777" w:rsidR="00191AB9" w:rsidRDefault="00191AB9" w:rsidP="003472CB">
            <w:pPr>
              <w:pStyle w:val="TableHeading"/>
              <w:jc w:val="left"/>
              <w:rPr>
                <w:rFonts w:ascii="Verdana" w:hAnsi="Verdana"/>
                <w:b w:val="0"/>
                <w:bCs w:val="0"/>
              </w:rPr>
            </w:pPr>
            <w:r>
              <w:rPr>
                <w:rFonts w:ascii="Verdana" w:hAnsi="Verdana"/>
                <w:b w:val="0"/>
                <w:bCs w:val="0"/>
              </w:rPr>
              <w:t>Includes partial list of suggested details</w:t>
            </w:r>
          </w:p>
        </w:tc>
        <w:tc>
          <w:tcPr>
            <w:tcW w:w="23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AB81B0" w14:textId="77777777" w:rsidR="00191AB9" w:rsidRDefault="00191AB9" w:rsidP="003472CB">
            <w:pPr>
              <w:pStyle w:val="TableHeading"/>
              <w:jc w:val="left"/>
              <w:rPr>
                <w:rFonts w:ascii="Verdana" w:hAnsi="Verdana"/>
                <w:b w:val="0"/>
                <w:bCs w:val="0"/>
              </w:rPr>
            </w:pPr>
            <w:r>
              <w:rPr>
                <w:rFonts w:ascii="Verdana" w:hAnsi="Verdana"/>
                <w:b w:val="0"/>
                <w:bCs w:val="0"/>
              </w:rPr>
              <w:t>Includes little or none of the suggested details</w:t>
            </w:r>
          </w:p>
        </w:tc>
      </w:tr>
      <w:tr w:rsidR="00191AB9" w14:paraId="46249DB2" w14:textId="77777777" w:rsidTr="003472CB">
        <w:tc>
          <w:tcPr>
            <w:tcW w:w="3588" w:type="dxa"/>
            <w:tcBorders>
              <w:left w:val="single" w:sz="1" w:space="0" w:color="000000"/>
              <w:bottom w:val="single" w:sz="1" w:space="0" w:color="000000"/>
            </w:tcBorders>
          </w:tcPr>
          <w:p w14:paraId="4994C42A" w14:textId="77777777" w:rsidR="00191AB9" w:rsidRDefault="00191AB9" w:rsidP="003472CB">
            <w:pPr>
              <w:pStyle w:val="TableContents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 xml:space="preserve">Uses occupant description to provide 4 relevant adjectives </w:t>
            </w: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14:paraId="6B3651FA" w14:textId="77777777" w:rsidR="00191AB9" w:rsidRDefault="00191AB9" w:rsidP="003472CB">
            <w:pPr>
              <w:pStyle w:val="TableContents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Provides 4 stretch words that are incredibly relevant</w:t>
            </w:r>
          </w:p>
        </w:tc>
        <w:tc>
          <w:tcPr>
            <w:tcW w:w="1903" w:type="dxa"/>
            <w:tcBorders>
              <w:left w:val="single" w:sz="1" w:space="0" w:color="000000"/>
              <w:bottom w:val="single" w:sz="1" w:space="0" w:color="000000"/>
            </w:tcBorders>
          </w:tcPr>
          <w:p w14:paraId="1DF3D20B" w14:textId="77777777" w:rsidR="00191AB9" w:rsidRDefault="00191AB9" w:rsidP="003472CB">
            <w:pPr>
              <w:pStyle w:val="TableContents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Provides 4 descriptive words</w:t>
            </w:r>
          </w:p>
        </w:tc>
        <w:tc>
          <w:tcPr>
            <w:tcW w:w="23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CDAAF7" w14:textId="77777777" w:rsidR="00191AB9" w:rsidRDefault="00191AB9" w:rsidP="003472CB">
            <w:pPr>
              <w:pStyle w:val="TableContents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Provides less than 4 descriptive words</w:t>
            </w:r>
          </w:p>
        </w:tc>
      </w:tr>
      <w:tr w:rsidR="00191AB9" w14:paraId="27B25E82" w14:textId="77777777" w:rsidTr="003472CB">
        <w:tc>
          <w:tcPr>
            <w:tcW w:w="3588" w:type="dxa"/>
            <w:tcBorders>
              <w:left w:val="single" w:sz="1" w:space="0" w:color="000000"/>
              <w:bottom w:val="single" w:sz="1" w:space="0" w:color="000000"/>
            </w:tcBorders>
          </w:tcPr>
          <w:p w14:paraId="05C298F3" w14:textId="77777777" w:rsidR="00191AB9" w:rsidRDefault="00191AB9" w:rsidP="003472CB">
            <w:pPr>
              <w:pStyle w:val="TableContents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Uses complete sentences for questions 1 &amp; 3.</w:t>
            </w: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14:paraId="1572493E" w14:textId="77777777" w:rsidR="00191AB9" w:rsidRDefault="00191AB9" w:rsidP="003472CB">
            <w:pPr>
              <w:pStyle w:val="TableContents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Uses complete sentences consistently.</w:t>
            </w:r>
          </w:p>
        </w:tc>
        <w:tc>
          <w:tcPr>
            <w:tcW w:w="1903" w:type="dxa"/>
            <w:tcBorders>
              <w:left w:val="single" w:sz="1" w:space="0" w:color="000000"/>
              <w:bottom w:val="single" w:sz="1" w:space="0" w:color="000000"/>
            </w:tcBorders>
          </w:tcPr>
          <w:p w14:paraId="5C709462" w14:textId="77777777" w:rsidR="00191AB9" w:rsidRDefault="00191AB9" w:rsidP="003472CB">
            <w:pPr>
              <w:pStyle w:val="TableContents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Uses complete sentences somewhat consistently.</w:t>
            </w:r>
          </w:p>
        </w:tc>
        <w:tc>
          <w:tcPr>
            <w:tcW w:w="23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94AAB" w14:textId="77777777" w:rsidR="00191AB9" w:rsidRDefault="00191AB9" w:rsidP="003472CB">
            <w:pPr>
              <w:pStyle w:val="TableContents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Does not use complete sentences.</w:t>
            </w:r>
          </w:p>
        </w:tc>
      </w:tr>
      <w:tr w:rsidR="00191AB9" w14:paraId="2F846EC8" w14:textId="77777777" w:rsidTr="003472CB">
        <w:tc>
          <w:tcPr>
            <w:tcW w:w="3588" w:type="dxa"/>
            <w:tcBorders>
              <w:left w:val="single" w:sz="1" w:space="0" w:color="000000"/>
              <w:bottom w:val="single" w:sz="1" w:space="0" w:color="000000"/>
            </w:tcBorders>
          </w:tcPr>
          <w:p w14:paraId="00E079A5" w14:textId="77777777" w:rsidR="00191AB9" w:rsidRDefault="00191AB9" w:rsidP="003472CB">
            <w:pPr>
              <w:pStyle w:val="TableContents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Uses appropriate grammar and sentence construction.</w:t>
            </w: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14:paraId="3EA76F4E" w14:textId="77777777" w:rsidR="00191AB9" w:rsidRDefault="00191AB9" w:rsidP="003472CB">
            <w:pPr>
              <w:pStyle w:val="TableContents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Uses correct grammar and sentence construction in all writing.</w:t>
            </w:r>
          </w:p>
        </w:tc>
        <w:tc>
          <w:tcPr>
            <w:tcW w:w="1903" w:type="dxa"/>
            <w:tcBorders>
              <w:left w:val="single" w:sz="1" w:space="0" w:color="000000"/>
              <w:bottom w:val="single" w:sz="1" w:space="0" w:color="000000"/>
            </w:tcBorders>
          </w:tcPr>
          <w:p w14:paraId="3865DE4D" w14:textId="77777777" w:rsidR="00191AB9" w:rsidRDefault="00191AB9" w:rsidP="003472CB">
            <w:pPr>
              <w:pStyle w:val="TableContents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Makes occasional grammatical mistakes but overall readable.</w:t>
            </w:r>
          </w:p>
        </w:tc>
        <w:tc>
          <w:tcPr>
            <w:tcW w:w="23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0E028B" w14:textId="77777777" w:rsidR="00191AB9" w:rsidRDefault="00191AB9" w:rsidP="003472CB">
            <w:pPr>
              <w:pStyle w:val="TableContents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Filled with grammar mistakes and improper sentence construction.</w:t>
            </w:r>
          </w:p>
        </w:tc>
      </w:tr>
    </w:tbl>
    <w:p w14:paraId="30B699C5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32"/>
          <w:szCs w:val="32"/>
          <w:lang w:eastAsia="ja-JP"/>
        </w:rPr>
      </w:pPr>
    </w:p>
    <w:p w14:paraId="6835F168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32"/>
          <w:szCs w:val="32"/>
          <w:lang w:eastAsia="ja-JP"/>
        </w:rPr>
      </w:pPr>
    </w:p>
    <w:p w14:paraId="787B109F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32"/>
          <w:szCs w:val="32"/>
          <w:lang w:eastAsia="ja-JP"/>
        </w:rPr>
      </w:pPr>
    </w:p>
    <w:p w14:paraId="2439AEE8" w14:textId="77777777" w:rsidR="00C73527" w:rsidRDefault="00C73527" w:rsidP="00C735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5" w:hanging="55"/>
        <w:rPr>
          <w:rFonts w:ascii="Verdana" w:hAnsi="Verdana" w:cs="Verdana"/>
          <w:b/>
          <w:bCs/>
          <w:color w:val="000000"/>
          <w:sz w:val="32"/>
          <w:szCs w:val="32"/>
          <w:lang w:eastAsia="ja-JP"/>
        </w:rPr>
      </w:pPr>
      <w:r>
        <w:rPr>
          <w:rFonts w:ascii="Verdana" w:hAnsi="Verdana" w:cs="Verdana"/>
          <w:b/>
          <w:bCs/>
          <w:color w:val="000000"/>
          <w:sz w:val="32"/>
          <w:szCs w:val="32"/>
          <w:lang w:eastAsia="ja-JP"/>
        </w:rPr>
        <w:t xml:space="preserve"> </w:t>
      </w:r>
    </w:p>
    <w:p w14:paraId="4C8B381A" w14:textId="50447FCB" w:rsidR="004606B8" w:rsidRPr="00420C16" w:rsidRDefault="004606B8" w:rsidP="00C73527">
      <w:pPr>
        <w:rPr>
          <w:rFonts w:ascii="Akzidenz Grotesk BE MdIt" w:hAnsi="Akzidenz Grotesk BE MdIt"/>
        </w:rPr>
      </w:pPr>
    </w:p>
    <w:sectPr w:rsidR="004606B8" w:rsidRPr="00420C16" w:rsidSect="004606B8">
      <w:footerReference w:type="default" r:id="rId10"/>
      <w:pgSz w:w="12240" w:h="15840"/>
      <w:pgMar w:top="907" w:right="1800" w:bottom="1440" w:left="1080" w:header="720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D934D" w14:textId="77777777" w:rsidR="00A238FC" w:rsidRDefault="00A238FC" w:rsidP="00487C24">
      <w:r>
        <w:separator/>
      </w:r>
    </w:p>
  </w:endnote>
  <w:endnote w:type="continuationSeparator" w:id="0">
    <w:p w14:paraId="77A48998" w14:textId="77777777" w:rsidR="00A238FC" w:rsidRDefault="00A238FC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kzidenz Grotesk BE MdI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033F1" w:rsidRPr="00487C24" w:rsidRDefault="004033F1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F533BF" w14:textId="77777777" w:rsidR="00A238FC" w:rsidRDefault="00A238FC" w:rsidP="00487C24">
      <w:r>
        <w:separator/>
      </w:r>
    </w:p>
  </w:footnote>
  <w:footnote w:type="continuationSeparator" w:id="0">
    <w:p w14:paraId="7AA47E9A" w14:textId="77777777" w:rsidR="00A238FC" w:rsidRDefault="00A238FC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7E67B5B"/>
    <w:multiLevelType w:val="hybridMultilevel"/>
    <w:tmpl w:val="36D03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D1E41"/>
    <w:multiLevelType w:val="hybridMultilevel"/>
    <w:tmpl w:val="970E6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14235"/>
    <w:multiLevelType w:val="hybridMultilevel"/>
    <w:tmpl w:val="6988F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76FEF"/>
    <w:multiLevelType w:val="hybridMultilevel"/>
    <w:tmpl w:val="CC128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76197"/>
    <w:multiLevelType w:val="hybridMultilevel"/>
    <w:tmpl w:val="378EA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983CB8"/>
    <w:multiLevelType w:val="hybridMultilevel"/>
    <w:tmpl w:val="4606B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CC3235"/>
    <w:multiLevelType w:val="hybridMultilevel"/>
    <w:tmpl w:val="831C6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41232"/>
    <w:multiLevelType w:val="hybridMultilevel"/>
    <w:tmpl w:val="89423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8513E6"/>
    <w:multiLevelType w:val="hybridMultilevel"/>
    <w:tmpl w:val="1E82B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13"/>
  </w:num>
  <w:num w:numId="8">
    <w:abstractNumId w:val="9"/>
  </w:num>
  <w:num w:numId="9">
    <w:abstractNumId w:val="15"/>
  </w:num>
  <w:num w:numId="10">
    <w:abstractNumId w:val="5"/>
  </w:num>
  <w:num w:numId="11">
    <w:abstractNumId w:val="6"/>
  </w:num>
  <w:num w:numId="12">
    <w:abstractNumId w:val="11"/>
  </w:num>
  <w:num w:numId="13">
    <w:abstractNumId w:val="7"/>
  </w:num>
  <w:num w:numId="14">
    <w:abstractNumId w:val="10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hideSpellingErrors/>
  <w:hideGrammaticalError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2DC"/>
    <w:rsid w:val="0003742E"/>
    <w:rsid w:val="000E647C"/>
    <w:rsid w:val="000F5571"/>
    <w:rsid w:val="00104C6E"/>
    <w:rsid w:val="00155AB1"/>
    <w:rsid w:val="00191AB9"/>
    <w:rsid w:val="00254529"/>
    <w:rsid w:val="00273E9A"/>
    <w:rsid w:val="00284FA4"/>
    <w:rsid w:val="0035658A"/>
    <w:rsid w:val="003934A4"/>
    <w:rsid w:val="004033F1"/>
    <w:rsid w:val="00420C16"/>
    <w:rsid w:val="004606B8"/>
    <w:rsid w:val="00487C24"/>
    <w:rsid w:val="005536F3"/>
    <w:rsid w:val="005C0A84"/>
    <w:rsid w:val="006D01E4"/>
    <w:rsid w:val="00726957"/>
    <w:rsid w:val="00726C73"/>
    <w:rsid w:val="007B52DC"/>
    <w:rsid w:val="00924556"/>
    <w:rsid w:val="00A238FC"/>
    <w:rsid w:val="00AE0B9C"/>
    <w:rsid w:val="00B07C33"/>
    <w:rsid w:val="00B5244D"/>
    <w:rsid w:val="00B94ADB"/>
    <w:rsid w:val="00BB101F"/>
    <w:rsid w:val="00C73527"/>
    <w:rsid w:val="00CC05AE"/>
    <w:rsid w:val="00CD5324"/>
    <w:rsid w:val="00CE1F50"/>
    <w:rsid w:val="00D72F2C"/>
    <w:rsid w:val="00DA0780"/>
    <w:rsid w:val="00EF4C37"/>
    <w:rsid w:val="00F46BE5"/>
    <w:rsid w:val="00FB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043C6D94-4D90-464C-93EB-1D63B24E3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Contents">
    <w:name w:val="Table Contents"/>
    <w:basedOn w:val="Normal"/>
    <w:rsid w:val="00CE1F50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TableHeading">
    <w:name w:val="Table Heading"/>
    <w:basedOn w:val="TableContents"/>
    <w:rsid w:val="00CE1F50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726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3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655D81-BAE6-1E4B-A4E4-A10D1EFFF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8</cp:revision>
  <dcterms:created xsi:type="dcterms:W3CDTF">2018-03-06T19:43:00Z</dcterms:created>
  <dcterms:modified xsi:type="dcterms:W3CDTF">2018-03-06T20:27:00Z</dcterms:modified>
</cp:coreProperties>
</file>